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300A" w:rsidRDefault="000E318E">
      <w:bookmarkStart w:id="0" w:name="_GoBack"/>
      <w:bookmarkEnd w:id="0"/>
      <w:r>
        <w:rPr>
          <w:noProof/>
        </w:rPr>
        <w:drawing>
          <wp:inline distT="0" distB="0" distL="0" distR="0">
            <wp:extent cx="6929120" cy="943505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6646" cy="9445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4300A" w:rsidSect="000E318E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18E"/>
    <w:rsid w:val="000E318E"/>
    <w:rsid w:val="005B1FFD"/>
    <w:rsid w:val="00A43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4682A2-309D-4BEB-BB58-AA5DB55EB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Smallcombe</dc:creator>
  <cp:keywords/>
  <dc:description/>
  <cp:lastModifiedBy>Rachael Smallcombe</cp:lastModifiedBy>
  <cp:revision>2</cp:revision>
  <dcterms:created xsi:type="dcterms:W3CDTF">2022-10-29T20:03:00Z</dcterms:created>
  <dcterms:modified xsi:type="dcterms:W3CDTF">2022-10-29T20:03:00Z</dcterms:modified>
</cp:coreProperties>
</file>