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300A" w:rsidRDefault="000E318E">
      <w:r>
        <w:rPr>
          <w:noProof/>
        </w:rPr>
        <w:drawing>
          <wp:inline distT="0" distB="0" distL="0" distR="0">
            <wp:extent cx="6929120" cy="94350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6646" cy="9445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300A" w:rsidSect="000E318E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18E"/>
    <w:rsid w:val="000E318E"/>
    <w:rsid w:val="00A4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4682A2-309D-4BEB-BB58-AA5DB55EB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Smallcombe</dc:creator>
  <cp:keywords/>
  <dc:description/>
  <cp:lastModifiedBy>Rachael Smallcombe</cp:lastModifiedBy>
  <cp:revision>1</cp:revision>
  <dcterms:created xsi:type="dcterms:W3CDTF">2021-10-17T15:53:00Z</dcterms:created>
  <dcterms:modified xsi:type="dcterms:W3CDTF">2021-10-17T15:54:00Z</dcterms:modified>
</cp:coreProperties>
</file>