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6E9C" w:rsidRPr="00A36E9C" w:rsidRDefault="00A36E9C" w:rsidP="00A36E9C">
      <w:pPr>
        <w:jc w:val="center"/>
        <w:rPr>
          <w:rFonts w:ascii="SassoonPrimaryType" w:hAnsi="SassoonPrimaryType"/>
          <w:b/>
          <w:sz w:val="28"/>
          <w:szCs w:val="28"/>
        </w:rPr>
      </w:pPr>
      <w:r w:rsidRPr="00A36E9C">
        <w:rPr>
          <w:rFonts w:ascii="SassoonPrimaryType" w:hAnsi="SassoonPrimaryType"/>
          <w:b/>
          <w:sz w:val="28"/>
          <w:szCs w:val="28"/>
        </w:rPr>
        <w:t>Maple</w:t>
      </w:r>
      <w:r w:rsidRPr="00A36E9C">
        <w:rPr>
          <w:rFonts w:ascii="SassoonPrimaryType" w:hAnsi="SassoonPrimaryType"/>
          <w:b/>
          <w:sz w:val="28"/>
          <w:szCs w:val="28"/>
        </w:rPr>
        <w:t xml:space="preserve"> Class Homework (Due in Monday 20th September)</w:t>
      </w:r>
    </w:p>
    <w:p w:rsidR="00315D2C" w:rsidRDefault="00A36E9C" w:rsidP="00A36E9C">
      <w:pPr>
        <w:jc w:val="center"/>
        <w:rPr>
          <w:rFonts w:ascii="SassoonPrimaryType" w:hAnsi="SassoonPrimaryType"/>
          <w:sz w:val="28"/>
          <w:szCs w:val="28"/>
        </w:rPr>
      </w:pPr>
      <w:r w:rsidRPr="00A36E9C">
        <w:rPr>
          <w:rFonts w:ascii="SassoonPrimaryType" w:hAnsi="SassoonPrimaryType"/>
          <w:sz w:val="28"/>
          <w:szCs w:val="28"/>
        </w:rPr>
        <w:t xml:space="preserve">Here is a picture of </w:t>
      </w:r>
      <w:r>
        <w:rPr>
          <w:rFonts w:ascii="SassoonPrimaryType" w:hAnsi="SassoonPrimaryType"/>
          <w:sz w:val="28"/>
          <w:szCs w:val="28"/>
        </w:rPr>
        <w:t xml:space="preserve">one of </w:t>
      </w:r>
      <w:r w:rsidRPr="00A36E9C">
        <w:rPr>
          <w:rFonts w:ascii="SassoonPrimaryType" w:hAnsi="SassoonPrimaryType"/>
          <w:sz w:val="28"/>
          <w:szCs w:val="28"/>
        </w:rPr>
        <w:t>the scene</w:t>
      </w:r>
      <w:r>
        <w:rPr>
          <w:rFonts w:ascii="SassoonPrimaryType" w:hAnsi="SassoonPrimaryType"/>
          <w:sz w:val="28"/>
          <w:szCs w:val="28"/>
        </w:rPr>
        <w:t>s</w:t>
      </w:r>
      <w:r w:rsidRPr="00A36E9C">
        <w:rPr>
          <w:rFonts w:ascii="SassoonPrimaryType" w:hAnsi="SassoonPrimaryType"/>
          <w:sz w:val="28"/>
          <w:szCs w:val="28"/>
        </w:rPr>
        <w:t xml:space="preserve"> that we have been focusing on this week during our English lessons.</w:t>
      </w:r>
    </w:p>
    <w:p w:rsidR="00A36E9C" w:rsidRDefault="00A36E9C" w:rsidP="00A36E9C">
      <w:pPr>
        <w:jc w:val="center"/>
        <w:rPr>
          <w:rFonts w:ascii="SassoonPrimaryType" w:hAnsi="SassoonPrimaryType"/>
          <w:sz w:val="28"/>
          <w:szCs w:val="28"/>
        </w:rPr>
      </w:pPr>
      <w:r>
        <w:rPr>
          <w:noProof/>
        </w:rPr>
        <w:drawing>
          <wp:inline distT="0" distB="0" distL="0" distR="0" wp14:anchorId="2BA21C11" wp14:editId="485E89A7">
            <wp:extent cx="5144770" cy="2313305"/>
            <wp:effectExtent l="0" t="0" r="0" b="0"/>
            <wp:docPr id="2" name="Picture 2" descr="Quest by Aaron Beck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Quest by Aaron Becker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4770" cy="2313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6E9C" w:rsidRDefault="00A36E9C" w:rsidP="00A36E9C">
      <w:pPr>
        <w:jc w:val="center"/>
        <w:rPr>
          <w:rFonts w:ascii="SassoonPrimaryType" w:hAnsi="SassoonPrimaryType"/>
          <w:sz w:val="28"/>
          <w:szCs w:val="28"/>
        </w:rPr>
      </w:pPr>
      <w:r w:rsidRPr="00A36E9C">
        <w:rPr>
          <w:rFonts w:ascii="SassoonPrimaryType" w:hAnsi="SassoonPrimaryType"/>
          <w:sz w:val="28"/>
          <w:szCs w:val="28"/>
        </w:rPr>
        <w:t>Can you think of any adjectives (describing words) that can be used to describe each noun-phrase?</w:t>
      </w:r>
      <w:r w:rsidR="00860904">
        <w:rPr>
          <w:rFonts w:ascii="SassoonPrimaryType" w:hAnsi="SassoonPrimaryType"/>
          <w:sz w:val="28"/>
          <w:szCs w:val="28"/>
        </w:rPr>
        <w:t xml:space="preserve"> Try to think of at least three for each, but you can always challenge yourself to think of more for some of them!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7938"/>
      </w:tblGrid>
      <w:tr w:rsidR="00A36E9C" w:rsidTr="00860904">
        <w:tc>
          <w:tcPr>
            <w:tcW w:w="2689" w:type="dxa"/>
          </w:tcPr>
          <w:p w:rsidR="00A36E9C" w:rsidRPr="00860904" w:rsidRDefault="00A36E9C" w:rsidP="00A36E9C">
            <w:pPr>
              <w:rPr>
                <w:rFonts w:ascii="SassoonPrimaryType" w:hAnsi="SassoonPrimaryType"/>
                <w:sz w:val="24"/>
                <w:szCs w:val="24"/>
              </w:rPr>
            </w:pPr>
            <w:r w:rsidRPr="00860904">
              <w:rPr>
                <w:rFonts w:ascii="SassoonPrimaryType" w:hAnsi="SassoonPrimaryType"/>
                <w:sz w:val="24"/>
                <w:szCs w:val="24"/>
              </w:rPr>
              <w:t>the rainbow</w:t>
            </w:r>
          </w:p>
        </w:tc>
        <w:tc>
          <w:tcPr>
            <w:tcW w:w="7938" w:type="dxa"/>
          </w:tcPr>
          <w:p w:rsidR="00A36E9C" w:rsidRPr="00860904" w:rsidRDefault="00A36E9C" w:rsidP="00A36E9C">
            <w:pPr>
              <w:rPr>
                <w:rFonts w:ascii="SassoonPrimaryType" w:hAnsi="SassoonPrimaryType"/>
                <w:sz w:val="24"/>
                <w:szCs w:val="24"/>
              </w:rPr>
            </w:pPr>
            <w:r w:rsidRPr="00860904">
              <w:rPr>
                <w:rFonts w:ascii="SassoonPrimaryType" w:hAnsi="SassoonPrimaryType"/>
                <w:sz w:val="24"/>
                <w:szCs w:val="24"/>
              </w:rPr>
              <w:t>e.g.: colourful, bright, impressive</w:t>
            </w:r>
          </w:p>
          <w:p w:rsidR="00A36E9C" w:rsidRPr="00860904" w:rsidRDefault="00A36E9C" w:rsidP="00A36E9C">
            <w:pPr>
              <w:rPr>
                <w:rFonts w:ascii="SassoonPrimaryType" w:hAnsi="SassoonPrimaryType"/>
                <w:sz w:val="24"/>
                <w:szCs w:val="24"/>
              </w:rPr>
            </w:pPr>
          </w:p>
          <w:p w:rsidR="00A36E9C" w:rsidRPr="00860904" w:rsidRDefault="00A36E9C" w:rsidP="00A36E9C">
            <w:pPr>
              <w:rPr>
                <w:rFonts w:ascii="SassoonPrimaryType" w:hAnsi="SassoonPrimaryType"/>
                <w:sz w:val="24"/>
                <w:szCs w:val="24"/>
              </w:rPr>
            </w:pPr>
          </w:p>
        </w:tc>
      </w:tr>
      <w:tr w:rsidR="00A36E9C" w:rsidTr="00860904">
        <w:tc>
          <w:tcPr>
            <w:tcW w:w="2689" w:type="dxa"/>
          </w:tcPr>
          <w:p w:rsidR="00A36E9C" w:rsidRPr="00860904" w:rsidRDefault="00A36E9C" w:rsidP="00A36E9C">
            <w:pPr>
              <w:rPr>
                <w:rFonts w:ascii="SassoonPrimaryType" w:hAnsi="SassoonPrimaryType"/>
                <w:sz w:val="24"/>
                <w:szCs w:val="24"/>
              </w:rPr>
            </w:pPr>
            <w:r w:rsidRPr="00860904">
              <w:rPr>
                <w:rFonts w:ascii="SassoonPrimaryType" w:hAnsi="SassoonPrimaryType"/>
                <w:sz w:val="24"/>
                <w:szCs w:val="24"/>
              </w:rPr>
              <w:t>the shadows</w:t>
            </w:r>
          </w:p>
          <w:p w:rsidR="00A36E9C" w:rsidRPr="00860904" w:rsidRDefault="00A36E9C" w:rsidP="00A36E9C">
            <w:pPr>
              <w:rPr>
                <w:rFonts w:ascii="SassoonPrimaryType" w:hAnsi="SassoonPrimaryType"/>
                <w:sz w:val="24"/>
                <w:szCs w:val="24"/>
              </w:rPr>
            </w:pPr>
          </w:p>
          <w:p w:rsidR="00A36E9C" w:rsidRPr="00860904" w:rsidRDefault="00A36E9C" w:rsidP="00A36E9C">
            <w:pPr>
              <w:rPr>
                <w:rFonts w:ascii="SassoonPrimaryType" w:hAnsi="SassoonPrimaryType"/>
                <w:sz w:val="24"/>
                <w:szCs w:val="24"/>
              </w:rPr>
            </w:pPr>
          </w:p>
        </w:tc>
        <w:tc>
          <w:tcPr>
            <w:tcW w:w="7938" w:type="dxa"/>
          </w:tcPr>
          <w:p w:rsidR="00A36E9C" w:rsidRPr="00860904" w:rsidRDefault="00A36E9C" w:rsidP="00A36E9C">
            <w:pPr>
              <w:rPr>
                <w:rFonts w:ascii="SassoonPrimaryType" w:hAnsi="SassoonPrimaryType"/>
                <w:sz w:val="24"/>
                <w:szCs w:val="24"/>
              </w:rPr>
            </w:pPr>
          </w:p>
        </w:tc>
      </w:tr>
      <w:tr w:rsidR="00A36E9C" w:rsidTr="00860904">
        <w:tc>
          <w:tcPr>
            <w:tcW w:w="2689" w:type="dxa"/>
          </w:tcPr>
          <w:p w:rsidR="00A36E9C" w:rsidRPr="00860904" w:rsidRDefault="00A36E9C" w:rsidP="00A36E9C">
            <w:pPr>
              <w:rPr>
                <w:rFonts w:ascii="SassoonPrimaryType" w:hAnsi="SassoonPrimaryType"/>
                <w:sz w:val="24"/>
                <w:szCs w:val="24"/>
              </w:rPr>
            </w:pPr>
            <w:r w:rsidRPr="00860904">
              <w:rPr>
                <w:rFonts w:ascii="SassoonPrimaryType" w:hAnsi="SassoonPrimaryType"/>
                <w:sz w:val="24"/>
                <w:szCs w:val="24"/>
              </w:rPr>
              <w:t>the king</w:t>
            </w:r>
          </w:p>
          <w:p w:rsidR="00A36E9C" w:rsidRPr="00860904" w:rsidRDefault="00A36E9C" w:rsidP="00A36E9C">
            <w:pPr>
              <w:rPr>
                <w:rFonts w:ascii="SassoonPrimaryType" w:hAnsi="SassoonPrimaryType"/>
                <w:sz w:val="24"/>
                <w:szCs w:val="24"/>
              </w:rPr>
            </w:pPr>
          </w:p>
          <w:p w:rsidR="00A36E9C" w:rsidRPr="00860904" w:rsidRDefault="00A36E9C" w:rsidP="00A36E9C">
            <w:pPr>
              <w:rPr>
                <w:rFonts w:ascii="SassoonPrimaryType" w:hAnsi="SassoonPrimaryType"/>
                <w:sz w:val="24"/>
                <w:szCs w:val="24"/>
              </w:rPr>
            </w:pPr>
          </w:p>
        </w:tc>
        <w:tc>
          <w:tcPr>
            <w:tcW w:w="7938" w:type="dxa"/>
          </w:tcPr>
          <w:p w:rsidR="00A36E9C" w:rsidRPr="00860904" w:rsidRDefault="00A36E9C" w:rsidP="00A36E9C">
            <w:pPr>
              <w:rPr>
                <w:rFonts w:ascii="SassoonPrimaryType" w:hAnsi="SassoonPrimaryType"/>
                <w:sz w:val="24"/>
                <w:szCs w:val="24"/>
              </w:rPr>
            </w:pPr>
          </w:p>
        </w:tc>
      </w:tr>
      <w:tr w:rsidR="00A36E9C" w:rsidTr="00860904">
        <w:tc>
          <w:tcPr>
            <w:tcW w:w="2689" w:type="dxa"/>
          </w:tcPr>
          <w:p w:rsidR="00A36E9C" w:rsidRPr="00860904" w:rsidRDefault="00A36E9C" w:rsidP="00A36E9C">
            <w:pPr>
              <w:rPr>
                <w:rFonts w:ascii="SassoonPrimaryType" w:hAnsi="SassoonPrimaryType"/>
                <w:sz w:val="24"/>
                <w:szCs w:val="24"/>
              </w:rPr>
            </w:pPr>
            <w:r w:rsidRPr="00860904">
              <w:rPr>
                <w:rFonts w:ascii="SassoonPrimaryType" w:hAnsi="SassoonPrimaryType"/>
                <w:sz w:val="24"/>
                <w:szCs w:val="24"/>
              </w:rPr>
              <w:t>the rhinoceros</w:t>
            </w:r>
          </w:p>
          <w:p w:rsidR="00A36E9C" w:rsidRPr="00860904" w:rsidRDefault="00A36E9C" w:rsidP="00A36E9C">
            <w:pPr>
              <w:rPr>
                <w:rFonts w:ascii="SassoonPrimaryType" w:hAnsi="SassoonPrimaryType"/>
                <w:sz w:val="24"/>
                <w:szCs w:val="24"/>
              </w:rPr>
            </w:pPr>
          </w:p>
          <w:p w:rsidR="00A36E9C" w:rsidRPr="00860904" w:rsidRDefault="00A36E9C" w:rsidP="00A36E9C">
            <w:pPr>
              <w:rPr>
                <w:rFonts w:ascii="SassoonPrimaryType" w:hAnsi="SassoonPrimaryType"/>
                <w:sz w:val="24"/>
                <w:szCs w:val="24"/>
              </w:rPr>
            </w:pPr>
            <w:r w:rsidRPr="00860904">
              <w:rPr>
                <w:rFonts w:ascii="SassoonPrimaryType" w:hAnsi="SassoonPrimaryType"/>
                <w:sz w:val="24"/>
                <w:szCs w:val="24"/>
              </w:rPr>
              <w:t xml:space="preserve"> </w:t>
            </w:r>
          </w:p>
        </w:tc>
        <w:tc>
          <w:tcPr>
            <w:tcW w:w="7938" w:type="dxa"/>
          </w:tcPr>
          <w:p w:rsidR="00A36E9C" w:rsidRPr="00860904" w:rsidRDefault="00A36E9C" w:rsidP="00A36E9C">
            <w:pPr>
              <w:rPr>
                <w:rFonts w:ascii="SassoonPrimaryType" w:hAnsi="SassoonPrimaryType"/>
                <w:sz w:val="24"/>
                <w:szCs w:val="24"/>
              </w:rPr>
            </w:pPr>
          </w:p>
        </w:tc>
      </w:tr>
      <w:tr w:rsidR="00A36E9C" w:rsidTr="00860904">
        <w:tc>
          <w:tcPr>
            <w:tcW w:w="2689" w:type="dxa"/>
          </w:tcPr>
          <w:p w:rsidR="00A36E9C" w:rsidRPr="00860904" w:rsidRDefault="00A36E9C" w:rsidP="00A36E9C">
            <w:pPr>
              <w:rPr>
                <w:rFonts w:ascii="SassoonPrimaryType" w:hAnsi="SassoonPrimaryType"/>
                <w:sz w:val="24"/>
                <w:szCs w:val="24"/>
              </w:rPr>
            </w:pPr>
            <w:r w:rsidRPr="00860904">
              <w:rPr>
                <w:rFonts w:ascii="SassoonPrimaryType" w:hAnsi="SassoonPrimaryType"/>
                <w:sz w:val="24"/>
                <w:szCs w:val="24"/>
              </w:rPr>
              <w:t>the guards</w:t>
            </w:r>
          </w:p>
          <w:p w:rsidR="00A36E9C" w:rsidRPr="00860904" w:rsidRDefault="00A36E9C" w:rsidP="00A36E9C">
            <w:pPr>
              <w:rPr>
                <w:rFonts w:ascii="SassoonPrimaryType" w:hAnsi="SassoonPrimaryType"/>
                <w:sz w:val="24"/>
                <w:szCs w:val="24"/>
              </w:rPr>
            </w:pPr>
          </w:p>
          <w:p w:rsidR="00A36E9C" w:rsidRPr="00860904" w:rsidRDefault="00A36E9C" w:rsidP="00A36E9C">
            <w:pPr>
              <w:rPr>
                <w:rFonts w:ascii="SassoonPrimaryType" w:hAnsi="SassoonPrimaryType"/>
                <w:sz w:val="24"/>
                <w:szCs w:val="24"/>
              </w:rPr>
            </w:pPr>
          </w:p>
        </w:tc>
        <w:tc>
          <w:tcPr>
            <w:tcW w:w="7938" w:type="dxa"/>
          </w:tcPr>
          <w:p w:rsidR="00A36E9C" w:rsidRPr="00860904" w:rsidRDefault="00A36E9C" w:rsidP="00A36E9C">
            <w:pPr>
              <w:rPr>
                <w:rFonts w:ascii="SassoonPrimaryType" w:hAnsi="SassoonPrimaryType"/>
                <w:sz w:val="24"/>
                <w:szCs w:val="24"/>
              </w:rPr>
            </w:pPr>
          </w:p>
        </w:tc>
      </w:tr>
      <w:tr w:rsidR="00A36E9C" w:rsidTr="00860904">
        <w:tc>
          <w:tcPr>
            <w:tcW w:w="2689" w:type="dxa"/>
          </w:tcPr>
          <w:p w:rsidR="00A36E9C" w:rsidRPr="00860904" w:rsidRDefault="00A36E9C" w:rsidP="00A36E9C">
            <w:pPr>
              <w:rPr>
                <w:rFonts w:ascii="SassoonPrimaryType" w:hAnsi="SassoonPrimaryType"/>
                <w:sz w:val="24"/>
                <w:szCs w:val="24"/>
              </w:rPr>
            </w:pPr>
            <w:r w:rsidRPr="00860904">
              <w:rPr>
                <w:rFonts w:ascii="SassoonPrimaryType" w:hAnsi="SassoonPrimaryType"/>
                <w:sz w:val="24"/>
                <w:szCs w:val="24"/>
              </w:rPr>
              <w:t>the castle</w:t>
            </w:r>
          </w:p>
          <w:p w:rsidR="00A36E9C" w:rsidRPr="00860904" w:rsidRDefault="00A36E9C" w:rsidP="00A36E9C">
            <w:pPr>
              <w:rPr>
                <w:rFonts w:ascii="SassoonPrimaryType" w:hAnsi="SassoonPrimaryType"/>
                <w:sz w:val="24"/>
                <w:szCs w:val="24"/>
              </w:rPr>
            </w:pPr>
          </w:p>
          <w:p w:rsidR="00A36E9C" w:rsidRPr="00860904" w:rsidRDefault="00A36E9C" w:rsidP="00A36E9C">
            <w:pPr>
              <w:rPr>
                <w:rFonts w:ascii="SassoonPrimaryType" w:hAnsi="SassoonPrimaryType"/>
                <w:sz w:val="24"/>
                <w:szCs w:val="24"/>
              </w:rPr>
            </w:pPr>
          </w:p>
        </w:tc>
        <w:tc>
          <w:tcPr>
            <w:tcW w:w="7938" w:type="dxa"/>
          </w:tcPr>
          <w:p w:rsidR="00A36E9C" w:rsidRPr="00860904" w:rsidRDefault="00A36E9C" w:rsidP="00A36E9C">
            <w:pPr>
              <w:rPr>
                <w:rFonts w:ascii="SassoonPrimaryType" w:hAnsi="SassoonPrimaryType"/>
                <w:sz w:val="24"/>
                <w:szCs w:val="24"/>
              </w:rPr>
            </w:pPr>
          </w:p>
        </w:tc>
      </w:tr>
      <w:tr w:rsidR="00A36E9C" w:rsidTr="00860904">
        <w:tc>
          <w:tcPr>
            <w:tcW w:w="2689" w:type="dxa"/>
          </w:tcPr>
          <w:p w:rsidR="00A36E9C" w:rsidRPr="00860904" w:rsidRDefault="00A36E9C" w:rsidP="00A36E9C">
            <w:pPr>
              <w:rPr>
                <w:rFonts w:ascii="SassoonPrimaryType" w:hAnsi="SassoonPrimaryType"/>
                <w:sz w:val="24"/>
                <w:szCs w:val="24"/>
              </w:rPr>
            </w:pPr>
            <w:r w:rsidRPr="00860904">
              <w:rPr>
                <w:rFonts w:ascii="SassoonPrimaryType" w:hAnsi="SassoonPrimaryType"/>
                <w:sz w:val="24"/>
                <w:szCs w:val="24"/>
              </w:rPr>
              <w:t>the dragonfly</w:t>
            </w:r>
          </w:p>
          <w:p w:rsidR="00A36E9C" w:rsidRPr="00860904" w:rsidRDefault="00A36E9C" w:rsidP="00A36E9C">
            <w:pPr>
              <w:rPr>
                <w:rFonts w:ascii="SassoonPrimaryType" w:hAnsi="SassoonPrimaryType"/>
                <w:sz w:val="24"/>
                <w:szCs w:val="24"/>
              </w:rPr>
            </w:pPr>
          </w:p>
          <w:p w:rsidR="00A36E9C" w:rsidRPr="00860904" w:rsidRDefault="00A36E9C" w:rsidP="00A36E9C">
            <w:pPr>
              <w:rPr>
                <w:rFonts w:ascii="SassoonPrimaryType" w:hAnsi="SassoonPrimaryType"/>
                <w:sz w:val="24"/>
                <w:szCs w:val="24"/>
              </w:rPr>
            </w:pPr>
          </w:p>
        </w:tc>
        <w:tc>
          <w:tcPr>
            <w:tcW w:w="7938" w:type="dxa"/>
          </w:tcPr>
          <w:p w:rsidR="00A36E9C" w:rsidRPr="00860904" w:rsidRDefault="00A36E9C" w:rsidP="00A36E9C">
            <w:pPr>
              <w:rPr>
                <w:rFonts w:ascii="SassoonPrimaryType" w:hAnsi="SassoonPrimaryType"/>
                <w:sz w:val="24"/>
                <w:szCs w:val="24"/>
              </w:rPr>
            </w:pPr>
          </w:p>
        </w:tc>
      </w:tr>
      <w:tr w:rsidR="00A36E9C" w:rsidTr="00860904">
        <w:tc>
          <w:tcPr>
            <w:tcW w:w="2689" w:type="dxa"/>
          </w:tcPr>
          <w:p w:rsidR="00A36E9C" w:rsidRPr="00860904" w:rsidRDefault="00A36E9C" w:rsidP="00A36E9C">
            <w:pPr>
              <w:rPr>
                <w:rFonts w:ascii="SassoonPrimaryType" w:hAnsi="SassoonPrimaryType"/>
                <w:sz w:val="24"/>
                <w:szCs w:val="24"/>
              </w:rPr>
            </w:pPr>
            <w:r w:rsidRPr="00860904">
              <w:rPr>
                <w:rFonts w:ascii="SassoonPrimaryType" w:hAnsi="SassoonPrimaryType"/>
                <w:sz w:val="24"/>
                <w:szCs w:val="24"/>
              </w:rPr>
              <w:t>the bird</w:t>
            </w:r>
          </w:p>
          <w:p w:rsidR="00A36E9C" w:rsidRPr="00860904" w:rsidRDefault="00A36E9C" w:rsidP="00A36E9C">
            <w:pPr>
              <w:rPr>
                <w:rFonts w:ascii="SassoonPrimaryType" w:hAnsi="SassoonPrimaryType"/>
                <w:sz w:val="24"/>
                <w:szCs w:val="24"/>
              </w:rPr>
            </w:pPr>
          </w:p>
          <w:p w:rsidR="00A36E9C" w:rsidRPr="00860904" w:rsidRDefault="00A36E9C" w:rsidP="00A36E9C">
            <w:pPr>
              <w:rPr>
                <w:rFonts w:ascii="SassoonPrimaryType" w:hAnsi="SassoonPrimaryType"/>
                <w:sz w:val="24"/>
                <w:szCs w:val="24"/>
              </w:rPr>
            </w:pPr>
          </w:p>
        </w:tc>
        <w:tc>
          <w:tcPr>
            <w:tcW w:w="7938" w:type="dxa"/>
          </w:tcPr>
          <w:p w:rsidR="00A36E9C" w:rsidRPr="00860904" w:rsidRDefault="00A36E9C" w:rsidP="00A36E9C">
            <w:pPr>
              <w:rPr>
                <w:rFonts w:ascii="SassoonPrimaryType" w:hAnsi="SassoonPrimaryType"/>
                <w:sz w:val="24"/>
                <w:szCs w:val="24"/>
              </w:rPr>
            </w:pPr>
          </w:p>
        </w:tc>
      </w:tr>
      <w:tr w:rsidR="00A36E9C" w:rsidTr="00860904">
        <w:tc>
          <w:tcPr>
            <w:tcW w:w="2689" w:type="dxa"/>
          </w:tcPr>
          <w:p w:rsidR="00A36E9C" w:rsidRPr="00860904" w:rsidRDefault="00A36E9C" w:rsidP="00A36E9C">
            <w:pPr>
              <w:rPr>
                <w:rFonts w:ascii="SassoonPrimaryType" w:hAnsi="SassoonPrimaryType"/>
                <w:sz w:val="24"/>
                <w:szCs w:val="24"/>
              </w:rPr>
            </w:pPr>
            <w:r w:rsidRPr="00860904">
              <w:rPr>
                <w:rFonts w:ascii="SassoonPrimaryType" w:hAnsi="SassoonPrimaryType"/>
                <w:sz w:val="24"/>
                <w:szCs w:val="24"/>
              </w:rPr>
              <w:t xml:space="preserve">the </w:t>
            </w:r>
            <w:r w:rsidR="00860904" w:rsidRPr="00860904">
              <w:rPr>
                <w:rFonts w:ascii="SassoonPrimaryType" w:hAnsi="SassoonPrimaryType"/>
                <w:sz w:val="24"/>
                <w:szCs w:val="24"/>
              </w:rPr>
              <w:t>boat</w:t>
            </w:r>
          </w:p>
          <w:p w:rsidR="00860904" w:rsidRPr="00860904" w:rsidRDefault="00860904" w:rsidP="00A36E9C">
            <w:pPr>
              <w:rPr>
                <w:rFonts w:ascii="SassoonPrimaryType" w:hAnsi="SassoonPrimaryType"/>
                <w:sz w:val="24"/>
                <w:szCs w:val="24"/>
              </w:rPr>
            </w:pPr>
          </w:p>
          <w:p w:rsidR="00860904" w:rsidRPr="00860904" w:rsidRDefault="00860904" w:rsidP="00A36E9C">
            <w:pPr>
              <w:rPr>
                <w:rFonts w:ascii="SassoonPrimaryType" w:hAnsi="SassoonPrimaryType"/>
                <w:sz w:val="24"/>
                <w:szCs w:val="24"/>
              </w:rPr>
            </w:pPr>
          </w:p>
        </w:tc>
        <w:tc>
          <w:tcPr>
            <w:tcW w:w="7938" w:type="dxa"/>
          </w:tcPr>
          <w:p w:rsidR="00A36E9C" w:rsidRPr="00860904" w:rsidRDefault="00A36E9C" w:rsidP="00A36E9C">
            <w:pPr>
              <w:rPr>
                <w:rFonts w:ascii="SassoonPrimaryType" w:hAnsi="SassoonPrimaryType"/>
                <w:sz w:val="24"/>
                <w:szCs w:val="24"/>
              </w:rPr>
            </w:pPr>
          </w:p>
        </w:tc>
      </w:tr>
      <w:tr w:rsidR="00A36E9C" w:rsidTr="00860904">
        <w:tc>
          <w:tcPr>
            <w:tcW w:w="2689" w:type="dxa"/>
          </w:tcPr>
          <w:p w:rsidR="00A36E9C" w:rsidRPr="00860904" w:rsidRDefault="00860904" w:rsidP="00A36E9C">
            <w:pPr>
              <w:rPr>
                <w:rFonts w:ascii="SassoonPrimaryType" w:hAnsi="SassoonPrimaryType"/>
                <w:sz w:val="24"/>
                <w:szCs w:val="24"/>
              </w:rPr>
            </w:pPr>
            <w:r w:rsidRPr="00860904">
              <w:rPr>
                <w:rFonts w:ascii="SassoonPrimaryType" w:hAnsi="SassoonPrimaryType"/>
                <w:sz w:val="24"/>
                <w:szCs w:val="24"/>
              </w:rPr>
              <w:t xml:space="preserve">the musicians </w:t>
            </w:r>
          </w:p>
          <w:p w:rsidR="00860904" w:rsidRPr="00860904" w:rsidRDefault="00860904" w:rsidP="00A36E9C">
            <w:pPr>
              <w:rPr>
                <w:rFonts w:ascii="SassoonPrimaryType" w:hAnsi="SassoonPrimaryType"/>
                <w:sz w:val="24"/>
                <w:szCs w:val="24"/>
              </w:rPr>
            </w:pPr>
          </w:p>
          <w:p w:rsidR="00860904" w:rsidRPr="00860904" w:rsidRDefault="00860904" w:rsidP="00A36E9C">
            <w:pPr>
              <w:rPr>
                <w:rFonts w:ascii="SassoonPrimaryType" w:hAnsi="SassoonPrimaryType"/>
                <w:sz w:val="24"/>
                <w:szCs w:val="24"/>
              </w:rPr>
            </w:pPr>
          </w:p>
        </w:tc>
        <w:tc>
          <w:tcPr>
            <w:tcW w:w="7938" w:type="dxa"/>
          </w:tcPr>
          <w:p w:rsidR="00A36E9C" w:rsidRPr="00860904" w:rsidRDefault="00A36E9C" w:rsidP="00A36E9C">
            <w:pPr>
              <w:rPr>
                <w:rFonts w:ascii="SassoonPrimaryType" w:hAnsi="SassoonPrimaryType"/>
                <w:sz w:val="24"/>
                <w:szCs w:val="24"/>
              </w:rPr>
            </w:pPr>
          </w:p>
        </w:tc>
      </w:tr>
    </w:tbl>
    <w:p w:rsidR="00A36E9C" w:rsidRPr="00A36E9C" w:rsidRDefault="00A36E9C" w:rsidP="00A36E9C">
      <w:pPr>
        <w:jc w:val="center"/>
        <w:rPr>
          <w:rFonts w:ascii="SassoonPrimaryType" w:hAnsi="SassoonPrimaryType"/>
          <w:sz w:val="28"/>
          <w:szCs w:val="28"/>
        </w:rPr>
      </w:pPr>
    </w:p>
    <w:p w:rsidR="00A36E9C" w:rsidRPr="00A36E9C" w:rsidRDefault="00A36E9C" w:rsidP="00A36E9C">
      <w:pPr>
        <w:jc w:val="center"/>
        <w:rPr>
          <w:rFonts w:ascii="SassoonPrimaryType" w:hAnsi="SassoonPrimaryType"/>
          <w:sz w:val="28"/>
          <w:szCs w:val="28"/>
        </w:rPr>
      </w:pPr>
    </w:p>
    <w:sectPr w:rsidR="00A36E9C" w:rsidRPr="00A36E9C" w:rsidSect="00A36E9C">
      <w:pgSz w:w="11906" w:h="16838"/>
      <w:pgMar w:top="567" w:right="340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Type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6E9C"/>
    <w:rsid w:val="00315D2C"/>
    <w:rsid w:val="00860904"/>
    <w:rsid w:val="00A36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994C50"/>
  <w15:chartTrackingRefBased/>
  <w15:docId w15:val="{14215BD5-32CC-4BD9-902F-5E1E119B8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36E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Smallcombe</dc:creator>
  <cp:keywords/>
  <dc:description/>
  <cp:lastModifiedBy>Rachael Smallcombe</cp:lastModifiedBy>
  <cp:revision>2</cp:revision>
  <dcterms:created xsi:type="dcterms:W3CDTF">2021-09-11T21:12:00Z</dcterms:created>
  <dcterms:modified xsi:type="dcterms:W3CDTF">2021-09-11T21:12:00Z</dcterms:modified>
</cp:coreProperties>
</file>