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EEA" w:rsidRDefault="00954DE2" w:rsidP="007A39B8">
      <w:pPr>
        <w:spacing w:after="0"/>
        <w:jc w:val="center"/>
        <w:rPr>
          <w:rFonts w:ascii="CCW Cursive Writing 10" w:hAnsi="CCW Cursive Writing 10"/>
          <w:b/>
        </w:rPr>
      </w:pPr>
      <w:r w:rsidRPr="00954DE2">
        <w:rPr>
          <w:rFonts w:ascii="CCW Cursive Writing 10" w:hAnsi="CCW Cursive Writing 10"/>
          <w:b/>
        </w:rPr>
        <w:t>B</w:t>
      </w:r>
      <w:r w:rsidR="002467E1">
        <w:rPr>
          <w:rFonts w:ascii="CCW Cursive Writing 10" w:hAnsi="CCW Cursive Writing 10"/>
          <w:b/>
        </w:rPr>
        <w:t>eech</w:t>
      </w:r>
      <w:r w:rsidR="00A03F14">
        <w:rPr>
          <w:rFonts w:ascii="CCW Cursive Writing 10" w:hAnsi="CCW Cursive Writing 10"/>
          <w:b/>
        </w:rPr>
        <w:t xml:space="preserve"> Home Learning (Due in Monday after Half-Term</w:t>
      </w:r>
      <w:r w:rsidR="002C263B">
        <w:rPr>
          <w:rFonts w:ascii="CCW Cursive Writing 10" w:hAnsi="CCW Cursive Writing 10"/>
          <w:b/>
        </w:rPr>
        <w:t xml:space="preserve"> holidays</w:t>
      </w:r>
      <w:r w:rsidRPr="00954DE2">
        <w:rPr>
          <w:rFonts w:ascii="CCW Cursive Writing 10" w:hAnsi="CCW Cursive Writing 10"/>
          <w:b/>
        </w:rPr>
        <w:t>)</w:t>
      </w:r>
    </w:p>
    <w:p w:rsidR="007A39B8" w:rsidRDefault="007A39B8" w:rsidP="007A39B8">
      <w:pPr>
        <w:spacing w:after="0"/>
        <w:jc w:val="center"/>
        <w:rPr>
          <w:rFonts w:ascii="CCW Cursive Writing 10" w:hAnsi="CCW Cursive Writing 10"/>
        </w:rPr>
      </w:pPr>
    </w:p>
    <w:p w:rsidR="00A03F14" w:rsidRPr="007A39B8" w:rsidRDefault="00B54CC8" w:rsidP="007A39B8">
      <w:pPr>
        <w:spacing w:after="0"/>
        <w:jc w:val="center"/>
        <w:rPr>
          <w:rFonts w:ascii="CCW Cursive Writing 10" w:hAnsi="CCW Cursive Writing 10"/>
        </w:rPr>
      </w:pPr>
      <w:r w:rsidRPr="007A39B8">
        <w:rPr>
          <w:rFonts w:ascii="CCW Cursive Writing 10" w:hAnsi="CCW Cursive Writing 10"/>
        </w:rPr>
        <w:t xml:space="preserve">This week we want you to focus on making historical discoveries. </w:t>
      </w:r>
    </w:p>
    <w:p w:rsidR="007A39B8" w:rsidRDefault="007A39B8" w:rsidP="007A39B8">
      <w:pPr>
        <w:spacing w:after="0"/>
        <w:jc w:val="center"/>
        <w:rPr>
          <w:rFonts w:ascii="CCW Cursive Writing 10" w:hAnsi="CCW Cursive Writing 10"/>
        </w:rPr>
      </w:pPr>
    </w:p>
    <w:p w:rsidR="00B54CC8" w:rsidRDefault="00B54CC8" w:rsidP="007A39B8">
      <w:pPr>
        <w:spacing w:after="0"/>
        <w:jc w:val="center"/>
        <w:rPr>
          <w:rFonts w:ascii="CCW Cursive Writing 10" w:hAnsi="CCW Cursive Writing 10"/>
        </w:rPr>
      </w:pPr>
      <w:r w:rsidRPr="007A39B8">
        <w:rPr>
          <w:rFonts w:ascii="CCW Cursive Writing 10" w:hAnsi="CCW Cursive Writing 10"/>
        </w:rPr>
        <w:t xml:space="preserve">We want you to use the Bayeux Tapestry as a source of information. </w:t>
      </w:r>
    </w:p>
    <w:p w:rsidR="007A39B8" w:rsidRPr="007A39B8" w:rsidRDefault="007A39B8" w:rsidP="007A39B8">
      <w:pPr>
        <w:spacing w:after="0"/>
        <w:jc w:val="center"/>
        <w:rPr>
          <w:rFonts w:ascii="CCW Cursive Writing 10" w:hAnsi="CCW Cursive Writing 10"/>
        </w:rPr>
      </w:pPr>
      <w:r>
        <w:rPr>
          <w:noProof/>
          <w:lang w:eastAsia="en-GB"/>
        </w:rPr>
        <w:drawing>
          <wp:inline distT="0" distB="0" distL="0" distR="0" wp14:anchorId="0226C92B" wp14:editId="188C7621">
            <wp:extent cx="3162300" cy="2320812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71179" cy="2327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39B8" w:rsidRDefault="007A39B8" w:rsidP="007A39B8">
      <w:pPr>
        <w:spacing w:after="0"/>
        <w:jc w:val="center"/>
        <w:rPr>
          <w:rFonts w:ascii="CCW Cursive Writing 10" w:hAnsi="CCW Cursive Writing 10"/>
        </w:rPr>
      </w:pPr>
    </w:p>
    <w:p w:rsidR="00B54CC8" w:rsidRPr="007A39B8" w:rsidRDefault="00B54CC8" w:rsidP="007A39B8">
      <w:pPr>
        <w:spacing w:after="0"/>
        <w:jc w:val="center"/>
        <w:rPr>
          <w:rFonts w:ascii="CCW Cursive Writing 10" w:hAnsi="CCW Cursive Writing 10"/>
        </w:rPr>
      </w:pPr>
      <w:r w:rsidRPr="007A39B8">
        <w:rPr>
          <w:rFonts w:ascii="CCW Cursive Writing 10" w:hAnsi="CCW Cursive Writing 10"/>
        </w:rPr>
        <w:t>You can explore the entire tapestry by using the following link:</w:t>
      </w:r>
    </w:p>
    <w:p w:rsidR="00B54CC8" w:rsidRPr="007A39B8" w:rsidRDefault="002C263B" w:rsidP="007A39B8">
      <w:pPr>
        <w:spacing w:after="0"/>
        <w:jc w:val="center"/>
      </w:pPr>
      <w:hyperlink r:id="rId5" w:anchor="explore" w:history="1">
        <w:r w:rsidR="00B54CC8" w:rsidRPr="007A39B8">
          <w:rPr>
            <w:rStyle w:val="Hyperlink"/>
          </w:rPr>
          <w:t>Explore the Bayeux Tapestry online - Bayeux Museum</w:t>
        </w:r>
      </w:hyperlink>
    </w:p>
    <w:p w:rsidR="007A39B8" w:rsidRDefault="007A39B8" w:rsidP="007A39B8">
      <w:pPr>
        <w:spacing w:after="0"/>
        <w:jc w:val="center"/>
        <w:rPr>
          <w:rFonts w:ascii="CCW Cursive Writing 10" w:hAnsi="CCW Cursive Writing 10"/>
        </w:rPr>
      </w:pPr>
    </w:p>
    <w:p w:rsidR="00B54CC8" w:rsidRPr="007A39B8" w:rsidRDefault="00B54CC8" w:rsidP="007A39B8">
      <w:pPr>
        <w:spacing w:after="0"/>
        <w:jc w:val="center"/>
        <w:rPr>
          <w:rFonts w:ascii="CCW Cursive Writing 10" w:hAnsi="CCW Cursive Writing 10"/>
        </w:rPr>
      </w:pPr>
      <w:proofErr w:type="gramStart"/>
      <w:r w:rsidRPr="007A39B8">
        <w:rPr>
          <w:rFonts w:ascii="CCW Cursive Writing 10" w:hAnsi="CCW Cursive Writing 10"/>
        </w:rPr>
        <w:t>Or</w:t>
      </w:r>
      <w:proofErr w:type="gramEnd"/>
      <w:r w:rsidRPr="007A39B8">
        <w:rPr>
          <w:rFonts w:ascii="CCW Cursive Writing 10" w:hAnsi="CCW Cursive Writing 10"/>
        </w:rPr>
        <w:t xml:space="preserve"> you can watch this animated version:</w:t>
      </w:r>
    </w:p>
    <w:p w:rsidR="00B54CC8" w:rsidRPr="007A39B8" w:rsidRDefault="002C263B" w:rsidP="007A39B8">
      <w:pPr>
        <w:spacing w:after="0"/>
        <w:jc w:val="center"/>
        <w:rPr>
          <w:rFonts w:ascii="CCW Cursive Writing 10" w:hAnsi="CCW Cursive Writing 10"/>
        </w:rPr>
      </w:pPr>
      <w:hyperlink r:id="rId6" w:history="1">
        <w:r w:rsidR="00B54CC8" w:rsidRPr="007A39B8">
          <w:rPr>
            <w:rStyle w:val="Hyperlink"/>
          </w:rPr>
          <w:t>The Animated Bayeux Tapestry - YouTube</w:t>
        </w:r>
      </w:hyperlink>
      <w:r w:rsidR="00B54CC8" w:rsidRPr="007A39B8">
        <w:rPr>
          <w:rFonts w:ascii="CCW Cursive Writing 10" w:hAnsi="CCW Cursive Writing 10"/>
        </w:rPr>
        <w:t xml:space="preserve"> </w:t>
      </w:r>
    </w:p>
    <w:p w:rsidR="00B54CC8" w:rsidRPr="007A39B8" w:rsidRDefault="00B54CC8" w:rsidP="007A39B8">
      <w:pPr>
        <w:spacing w:after="0"/>
        <w:jc w:val="center"/>
        <w:rPr>
          <w:rFonts w:ascii="CCW Cursive Writing 10" w:hAnsi="CCW Cursive Writing 10"/>
        </w:rPr>
      </w:pPr>
      <w:r w:rsidRPr="007A39B8">
        <w:rPr>
          <w:rFonts w:ascii="CCW Cursive Writing 10" w:hAnsi="CCW Cursive Writing 10"/>
        </w:rPr>
        <w:t>(Remember- this document is on the bl</w:t>
      </w:r>
      <w:r w:rsidR="007A39B8" w:rsidRPr="007A39B8">
        <w:rPr>
          <w:rFonts w:ascii="CCW Cursive Writing 10" w:hAnsi="CCW Cursive Writing 10"/>
        </w:rPr>
        <w:t>og so you can follow these webs by opening the digital version of the document.)</w:t>
      </w:r>
    </w:p>
    <w:p w:rsidR="007A39B8" w:rsidRPr="007A39B8" w:rsidRDefault="007A39B8" w:rsidP="007A39B8">
      <w:pPr>
        <w:spacing w:after="0"/>
        <w:jc w:val="center"/>
        <w:rPr>
          <w:rFonts w:ascii="CCW Cursive Writing 10" w:hAnsi="CCW Cursive Writing 10"/>
        </w:rPr>
      </w:pPr>
    </w:p>
    <w:p w:rsidR="007A39B8" w:rsidRDefault="002C263B" w:rsidP="007A39B8">
      <w:pPr>
        <w:spacing w:after="0"/>
        <w:jc w:val="center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U</w:t>
      </w:r>
      <w:r w:rsidR="007A39B8" w:rsidRPr="007A39B8">
        <w:rPr>
          <w:rFonts w:ascii="CCW Cursive Writing 10" w:hAnsi="CCW Cursive Writing 10"/>
        </w:rPr>
        <w:t>se the tapestry to make discoveries about the Norman Invasion of England:</w:t>
      </w:r>
    </w:p>
    <w:p w:rsidR="007A39B8" w:rsidRPr="007A39B8" w:rsidRDefault="007A39B8" w:rsidP="007A39B8">
      <w:pPr>
        <w:spacing w:after="0"/>
        <w:jc w:val="center"/>
        <w:rPr>
          <w:rFonts w:ascii="CCW Cursive Writing 10" w:hAnsi="CCW Cursive Writing 10"/>
        </w:rPr>
      </w:pPr>
    </w:p>
    <w:p w:rsidR="007A39B8" w:rsidRPr="007A39B8" w:rsidRDefault="007A39B8" w:rsidP="007A39B8">
      <w:pPr>
        <w:spacing w:after="0"/>
        <w:jc w:val="center"/>
        <w:rPr>
          <w:rFonts w:ascii="CCW Cursive Writing 10" w:hAnsi="CCW Cursive Writing 10"/>
          <w:b/>
        </w:rPr>
      </w:pPr>
      <w:r w:rsidRPr="007A39B8">
        <w:rPr>
          <w:rFonts w:ascii="CCW Cursive Writing 10" w:hAnsi="CCW Cursive Writing 10"/>
          <w:b/>
        </w:rPr>
        <w:t xml:space="preserve">How did the Normans prepare to invade England? </w:t>
      </w:r>
    </w:p>
    <w:p w:rsidR="007A39B8" w:rsidRPr="007A39B8" w:rsidRDefault="007A39B8" w:rsidP="007A39B8">
      <w:pPr>
        <w:spacing w:after="0"/>
        <w:jc w:val="center"/>
        <w:rPr>
          <w:rFonts w:ascii="CCW Cursive Writing 10" w:hAnsi="CCW Cursive Writing 10"/>
          <w:b/>
        </w:rPr>
      </w:pPr>
      <w:r w:rsidRPr="007A39B8">
        <w:rPr>
          <w:rFonts w:ascii="CCW Cursive Writing 10" w:hAnsi="CCW Cursive Writing 10"/>
          <w:b/>
        </w:rPr>
        <w:t xml:space="preserve">How did the Norman army get to England? </w:t>
      </w:r>
    </w:p>
    <w:p w:rsidR="007A39B8" w:rsidRPr="007A39B8" w:rsidRDefault="007A39B8" w:rsidP="007A39B8">
      <w:pPr>
        <w:spacing w:after="0"/>
        <w:jc w:val="center"/>
        <w:rPr>
          <w:rFonts w:ascii="CCW Cursive Writing 10" w:hAnsi="CCW Cursive Writing 10"/>
          <w:b/>
        </w:rPr>
      </w:pPr>
      <w:r w:rsidRPr="007A39B8">
        <w:rPr>
          <w:rFonts w:ascii="CCW Cursive Writing 10" w:hAnsi="CCW Cursive Writing 10"/>
          <w:b/>
        </w:rPr>
        <w:t xml:space="preserve">What weapons did the Norman army use? </w:t>
      </w:r>
    </w:p>
    <w:p w:rsidR="007A39B8" w:rsidRPr="007A39B8" w:rsidRDefault="007A39B8" w:rsidP="007A39B8">
      <w:pPr>
        <w:spacing w:after="0"/>
        <w:jc w:val="center"/>
        <w:rPr>
          <w:rFonts w:ascii="CCW Cursive Writing 10" w:hAnsi="CCW Cursive Writing 10"/>
          <w:b/>
        </w:rPr>
      </w:pPr>
      <w:r w:rsidRPr="007A39B8">
        <w:rPr>
          <w:rFonts w:ascii="CCW Cursive Writing 10" w:hAnsi="CCW Cursive Writing 10"/>
          <w:b/>
        </w:rPr>
        <w:t xml:space="preserve">What did the Norman army do when it arrived in England? </w:t>
      </w:r>
    </w:p>
    <w:p w:rsidR="007A39B8" w:rsidRPr="007A39B8" w:rsidRDefault="007A39B8" w:rsidP="007A39B8">
      <w:pPr>
        <w:spacing w:after="0"/>
        <w:jc w:val="center"/>
        <w:rPr>
          <w:rFonts w:ascii="CCW Cursive Writing 10" w:hAnsi="CCW Cursive Writing 10"/>
          <w:b/>
        </w:rPr>
      </w:pPr>
      <w:r w:rsidRPr="007A39B8">
        <w:rPr>
          <w:rFonts w:ascii="CCW Cursive Writing 10" w:hAnsi="CCW Cursive Writing 10"/>
          <w:b/>
        </w:rPr>
        <w:t xml:space="preserve">Who won the battle? How do you know? </w:t>
      </w:r>
    </w:p>
    <w:p w:rsidR="007A39B8" w:rsidRPr="007A39B8" w:rsidRDefault="007A39B8" w:rsidP="007A39B8">
      <w:pPr>
        <w:spacing w:after="0"/>
        <w:jc w:val="center"/>
        <w:rPr>
          <w:rFonts w:ascii="CCW Cursive Writing 10" w:hAnsi="CCW Cursive Writing 10"/>
        </w:rPr>
      </w:pPr>
    </w:p>
    <w:p w:rsidR="007A39B8" w:rsidRPr="007A39B8" w:rsidRDefault="007A39B8" w:rsidP="007A39B8">
      <w:pPr>
        <w:spacing w:after="0"/>
        <w:rPr>
          <w:rFonts w:ascii="CCW Cursive Writing 10" w:hAnsi="CCW Cursive Writing 10"/>
        </w:rPr>
      </w:pPr>
      <w:r w:rsidRPr="007A39B8">
        <w:rPr>
          <w:rFonts w:ascii="CCW Cursive Writing 10" w:hAnsi="CCW Cursive Writing 10"/>
        </w:rPr>
        <w:t xml:space="preserve">EXTENSION: Find out more about the Bayeux Tapestry. Who made it? When </w:t>
      </w:r>
      <w:proofErr w:type="gramStart"/>
      <w:r w:rsidRPr="007A39B8">
        <w:rPr>
          <w:rFonts w:ascii="CCW Cursive Writing 10" w:hAnsi="CCW Cursive Writing 10"/>
        </w:rPr>
        <w:t>was it made</w:t>
      </w:r>
      <w:proofErr w:type="gramEnd"/>
      <w:r w:rsidRPr="007A39B8">
        <w:rPr>
          <w:rFonts w:ascii="CCW Cursive Writing 10" w:hAnsi="CCW Cursive Writing 10"/>
        </w:rPr>
        <w:t xml:space="preserve">? </w:t>
      </w:r>
    </w:p>
    <w:p w:rsidR="007A39B8" w:rsidRPr="007A39B8" w:rsidRDefault="007A39B8" w:rsidP="007A39B8">
      <w:pPr>
        <w:spacing w:after="0"/>
        <w:rPr>
          <w:rFonts w:ascii="CCW Cursive Writing 10" w:hAnsi="CCW Cursive Writing 10"/>
        </w:rPr>
      </w:pPr>
      <w:r w:rsidRPr="007A39B8">
        <w:rPr>
          <w:rFonts w:ascii="CCW Cursive Writing 10" w:hAnsi="CCW Cursive Writing 10"/>
        </w:rPr>
        <w:t>Now you know more about the tapestry. How reliable do you think it is for teachi</w:t>
      </w:r>
      <w:r w:rsidR="002C263B">
        <w:rPr>
          <w:rFonts w:ascii="CCW Cursive Writing 10" w:hAnsi="CCW Cursive Writing 10"/>
        </w:rPr>
        <w:t>ng us about the Norman invasion?</w:t>
      </w:r>
      <w:bookmarkStart w:id="0" w:name="_GoBack"/>
      <w:bookmarkEnd w:id="0"/>
      <w:r w:rsidRPr="007A39B8">
        <w:rPr>
          <w:rFonts w:ascii="CCW Cursive Writing 10" w:hAnsi="CCW Cursive Writing 10"/>
        </w:rPr>
        <w:t xml:space="preserve"> Can we trust it? Why? Why not?</w:t>
      </w:r>
    </w:p>
    <w:p w:rsidR="007A39B8" w:rsidRPr="00954DE2" w:rsidRDefault="007A39B8" w:rsidP="007A39B8">
      <w:pPr>
        <w:jc w:val="center"/>
        <w:rPr>
          <w:rFonts w:ascii="CCW Cursive Writing 10" w:hAnsi="CCW Cursive Writing 10"/>
          <w:b/>
        </w:rPr>
      </w:pPr>
      <w:r>
        <w:rPr>
          <w:rFonts w:ascii="CCW Cursive Writing 10" w:hAnsi="CCW Cursive Writing 10"/>
          <w:b/>
        </w:rPr>
        <w:t xml:space="preserve"> </w:t>
      </w:r>
    </w:p>
    <w:sectPr w:rsidR="007A39B8" w:rsidRPr="00954DE2" w:rsidSect="002C263B">
      <w:pgSz w:w="11906" w:h="16838"/>
      <w:pgMar w:top="426" w:right="282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DE2"/>
    <w:rsid w:val="002467E1"/>
    <w:rsid w:val="002C263B"/>
    <w:rsid w:val="004E6EEA"/>
    <w:rsid w:val="007A39B8"/>
    <w:rsid w:val="00954DE2"/>
    <w:rsid w:val="00A03F14"/>
    <w:rsid w:val="00B54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CDDDB"/>
  <w15:chartTrackingRefBased/>
  <w15:docId w15:val="{FAA40804-FB02-4B30-8595-E4F808D16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54C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LtGoBZ4D4_E" TargetMode="External"/><Relationship Id="rId5" Type="http://schemas.openxmlformats.org/officeDocument/2006/relationships/hyperlink" Target="https://www.bayeuxmuseum.com/en/the-bayeux-tapestry/discover-the-bayeux-tapestry/explore-online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5</cp:revision>
  <dcterms:created xsi:type="dcterms:W3CDTF">2021-05-21T13:08:00Z</dcterms:created>
  <dcterms:modified xsi:type="dcterms:W3CDTF">2021-05-24T15:01:00Z</dcterms:modified>
</cp:coreProperties>
</file>