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5D8" w:rsidRDefault="00A845D8" w:rsidP="00A845D8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noProof/>
          <w:color w:val="0070C0"/>
          <w:lang w:eastAsia="en-GB"/>
        </w:rPr>
        <w:drawing>
          <wp:anchor distT="0" distB="0" distL="114300" distR="114300" simplePos="0" relativeHeight="251660288" behindDoc="0" locked="0" layoutInCell="1" allowOverlap="1" wp14:anchorId="5E9001AF" wp14:editId="559D8731">
            <wp:simplePos x="0" y="0"/>
            <wp:positionH relativeFrom="leftMargin">
              <wp:align>right</wp:align>
            </wp:positionH>
            <wp:positionV relativeFrom="paragraph">
              <wp:posOffset>233695</wp:posOffset>
            </wp:positionV>
            <wp:extent cx="414669" cy="414669"/>
            <wp:effectExtent l="0" t="0" r="4445" b="4445"/>
            <wp:wrapNone/>
            <wp:docPr id="138" name="Graphic 138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69" cy="4146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30D2">
        <w:rPr>
          <w:noProof/>
          <w:color w:val="0070C0"/>
          <w:lang w:eastAsia="en-GB"/>
        </w:rPr>
        <w:drawing>
          <wp:anchor distT="0" distB="0" distL="114300" distR="114300" simplePos="0" relativeHeight="251659264" behindDoc="1" locked="0" layoutInCell="1" allowOverlap="1" wp14:anchorId="17583CDE" wp14:editId="2F23D0DD">
            <wp:simplePos x="0" y="0"/>
            <wp:positionH relativeFrom="margin">
              <wp:posOffset>4497572</wp:posOffset>
            </wp:positionH>
            <wp:positionV relativeFrom="paragraph">
              <wp:posOffset>262166</wp:posOffset>
            </wp:positionV>
            <wp:extent cx="1913418" cy="1560161"/>
            <wp:effectExtent l="0" t="0" r="0" b="2540"/>
            <wp:wrapTight wrapText="bothSides">
              <wp:wrapPolygon edited="0">
                <wp:start x="0" y="0"/>
                <wp:lineTo x="0" y="21371"/>
                <wp:lineTo x="21292" y="21371"/>
                <wp:lineTo x="21292" y="0"/>
                <wp:lineTo x="0" y="0"/>
              </wp:wrapPolygon>
            </wp:wrapTight>
            <wp:docPr id="137" name="Picture 13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35"/>
                    <a:stretch/>
                  </pic:blipFill>
                  <pic:spPr bwMode="auto">
                    <a:xfrm>
                      <a:off x="0" y="0"/>
                      <a:ext cx="1913418" cy="1560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3476">
        <w:rPr>
          <w:rFonts w:ascii="Trebuchet MS" w:hAnsi="Trebuchet MS"/>
          <w:b/>
          <w:bCs/>
          <w:lang w:val="en-US"/>
        </w:rPr>
        <w:t>Learning question:</w:t>
      </w:r>
      <w:r w:rsidRPr="00123476">
        <w:rPr>
          <w:rFonts w:ascii="Trebuchet MS" w:hAnsi="Trebuchet MS"/>
          <w:lang w:val="en-US"/>
        </w:rPr>
        <w:t xml:space="preserve"> </w:t>
      </w:r>
      <w:r w:rsidRPr="00123476">
        <w:rPr>
          <w:rFonts w:ascii="Trebuchet MS" w:hAnsi="Trebuchet MS"/>
          <w:color w:val="C00000"/>
          <w:lang w:val="en-US"/>
        </w:rPr>
        <w:t xml:space="preserve">How do Christians today try to create a world that Jesus would want? </w:t>
      </w:r>
    </w:p>
    <w:p w:rsidR="00A845D8" w:rsidRDefault="00A845D8" w:rsidP="00A845D8">
      <w:pPr>
        <w:rPr>
          <w:rFonts w:ascii="Trebuchet MS" w:hAnsi="Trebuchet MS"/>
          <w:color w:val="0070C0"/>
          <w:lang w:val="en-US"/>
        </w:rPr>
      </w:pPr>
      <w:r>
        <w:rPr>
          <w:rFonts w:ascii="Trebuchet MS" w:hAnsi="Trebuchet MS"/>
          <w:color w:val="0070C0"/>
          <w:lang w:val="en-US"/>
        </w:rPr>
        <w:t xml:space="preserve">Rev. </w:t>
      </w:r>
      <w:r w:rsidRPr="001230D2">
        <w:rPr>
          <w:rFonts w:ascii="Trebuchet MS" w:hAnsi="Trebuchet MS"/>
          <w:color w:val="0070C0"/>
          <w:lang w:val="en-US"/>
        </w:rPr>
        <w:t>Dr</w:t>
      </w:r>
      <w:r>
        <w:rPr>
          <w:rFonts w:ascii="Trebuchet MS" w:hAnsi="Trebuchet MS"/>
          <w:color w:val="0070C0"/>
          <w:lang w:val="en-US"/>
        </w:rPr>
        <w:t>.</w:t>
      </w:r>
      <w:r w:rsidRPr="001230D2">
        <w:rPr>
          <w:rFonts w:ascii="Trebuchet MS" w:hAnsi="Trebuchet MS"/>
          <w:color w:val="0070C0"/>
          <w:lang w:val="en-US"/>
        </w:rPr>
        <w:t xml:space="preserve"> John Sentamu was the Archbishop of York from 2005 to 2020</w:t>
      </w:r>
      <w:r>
        <w:rPr>
          <w:rFonts w:ascii="Trebuchet MS" w:hAnsi="Trebuchet MS"/>
          <w:color w:val="0070C0"/>
          <w:lang w:val="en-US"/>
        </w:rPr>
        <w:t>.</w:t>
      </w:r>
    </w:p>
    <w:p w:rsidR="00A845D8" w:rsidRDefault="00A845D8" w:rsidP="00A845D8">
      <w:p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color w:val="0070C0"/>
          <w:lang w:val="en-US"/>
        </w:rPr>
        <w:t xml:space="preserve">The Archbishop of York is a very important role. It means you are the senior Bishop in the Church of England and oversee all the churches and Vicars in the north of England. </w:t>
      </w:r>
    </w:p>
    <w:p w:rsidR="00A845D8" w:rsidRDefault="00A845D8" w:rsidP="00A845D8">
      <w:pPr>
        <w:rPr>
          <w:rFonts w:ascii="Trebuchet MS" w:hAnsi="Trebuchet MS"/>
          <w:color w:val="C00000"/>
          <w:lang w:val="en-US"/>
        </w:rPr>
      </w:pPr>
    </w:p>
    <w:p w:rsidR="00A845D8" w:rsidRDefault="00A845D8" w:rsidP="00A845D8">
      <w:pPr>
        <w:rPr>
          <w:rFonts w:ascii="Trebuchet MS" w:hAnsi="Trebuchet MS"/>
          <w:color w:val="C00000"/>
          <w:lang w:val="en-US"/>
        </w:rPr>
      </w:pPr>
    </w:p>
    <w:p w:rsidR="00A845D8" w:rsidRDefault="00A845D8" w:rsidP="00A845D8">
      <w:pPr>
        <w:rPr>
          <w:rFonts w:ascii="Trebuchet MS" w:hAnsi="Trebuchet MS"/>
          <w:color w:val="C00000"/>
          <w:lang w:val="en-US"/>
        </w:rPr>
      </w:pPr>
    </w:p>
    <w:p w:rsidR="00A845D8" w:rsidRDefault="00A845D8" w:rsidP="00A845D8">
      <w:pPr>
        <w:rPr>
          <w:rFonts w:ascii="Trebuchet MS" w:hAnsi="Trebuchet MS"/>
          <w:color w:val="0070C0"/>
          <w:lang w:val="en-US"/>
        </w:rPr>
      </w:pPr>
      <w:r w:rsidRPr="00AD2CDD">
        <w:rPr>
          <w:rFonts w:ascii="Trebuchet MS" w:hAnsi="Trebuchet MS"/>
          <w:color w:val="0070C0"/>
          <w:lang w:val="en-US"/>
        </w:rPr>
        <w:t xml:space="preserve">When Rev. Dr. John Sentamu was the Archbishop of York, he cancelled his family holiday to camp out in a tent inside York Cathedral </w:t>
      </w:r>
      <w:r>
        <w:rPr>
          <w:rFonts w:ascii="Trebuchet MS" w:hAnsi="Trebuchet MS"/>
          <w:color w:val="0070C0"/>
          <w:lang w:val="en-US"/>
        </w:rPr>
        <w:t xml:space="preserve">for seven days </w:t>
      </w:r>
      <w:r w:rsidRPr="00AD2CDD">
        <w:rPr>
          <w:rFonts w:ascii="Trebuchet MS" w:hAnsi="Trebuchet MS"/>
          <w:color w:val="0070C0"/>
          <w:lang w:val="en-US"/>
        </w:rPr>
        <w:t>to pray and fast.</w:t>
      </w:r>
    </w:p>
    <w:p w:rsidR="00A845D8" w:rsidRPr="00AD2CDD" w:rsidRDefault="00A845D8" w:rsidP="00A845D8">
      <w:pPr>
        <w:rPr>
          <w:rFonts w:ascii="Trebuchet MS" w:hAnsi="Trebuchet MS"/>
          <w:color w:val="0070C0"/>
          <w:sz w:val="18"/>
          <w:szCs w:val="18"/>
          <w:lang w:val="en-US"/>
        </w:rPr>
      </w:pPr>
      <w:r w:rsidRPr="00AD2CDD">
        <w:rPr>
          <w:rFonts w:ascii="Trebuchet MS" w:hAnsi="Trebuchet MS"/>
          <w:color w:val="0070C0"/>
          <w:sz w:val="18"/>
          <w:szCs w:val="18"/>
          <w:lang w:val="en-US"/>
        </w:rPr>
        <w:t xml:space="preserve">(Fasting is when people choose to go without food for a </w:t>
      </w:r>
      <w:proofErr w:type="gramStart"/>
      <w:r w:rsidRPr="00AD2CDD">
        <w:rPr>
          <w:rFonts w:ascii="Trebuchet MS" w:hAnsi="Trebuchet MS"/>
          <w:color w:val="0070C0"/>
          <w:sz w:val="18"/>
          <w:szCs w:val="18"/>
          <w:lang w:val="en-US"/>
        </w:rPr>
        <w:t>period of time</w:t>
      </w:r>
      <w:proofErr w:type="gramEnd"/>
      <w:r w:rsidRPr="00AD2CDD">
        <w:rPr>
          <w:rFonts w:ascii="Trebuchet MS" w:hAnsi="Trebuchet MS"/>
          <w:color w:val="0070C0"/>
          <w:sz w:val="18"/>
          <w:szCs w:val="18"/>
          <w:lang w:val="en-US"/>
        </w:rPr>
        <w:t xml:space="preserve"> to focus on God and prayer.)</w:t>
      </w:r>
    </w:p>
    <w:p w:rsidR="00A845D8" w:rsidRDefault="00A845D8" w:rsidP="00A845D8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C107B51" wp14:editId="6F577B69">
            <wp:simplePos x="0" y="0"/>
            <wp:positionH relativeFrom="leftMargin">
              <wp:align>right</wp:align>
            </wp:positionH>
            <wp:positionV relativeFrom="paragraph">
              <wp:posOffset>187354</wp:posOffset>
            </wp:positionV>
            <wp:extent cx="520996" cy="520996"/>
            <wp:effectExtent l="0" t="0" r="0" b="0"/>
            <wp:wrapNone/>
            <wp:docPr id="146" name="Graphic 146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Graphic 146" descr="Thought outlin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996" cy="520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45D8" w:rsidRPr="00AD2CDD" w:rsidRDefault="00A845D8" w:rsidP="00A845D8">
      <w:pPr>
        <w:rPr>
          <w:rFonts w:ascii="Trebuchet MS" w:hAnsi="Trebuchet MS"/>
          <w:lang w:val="en-US"/>
        </w:rPr>
      </w:pPr>
      <w:r w:rsidRPr="00AD2CDD">
        <w:rPr>
          <w:rFonts w:ascii="Trebuchet MS" w:hAnsi="Trebuchet MS"/>
          <w:lang w:val="en-US"/>
        </w:rPr>
        <w:t xml:space="preserve">Why </w:t>
      </w:r>
      <w:r>
        <w:rPr>
          <w:rFonts w:ascii="Trebuchet MS" w:hAnsi="Trebuchet MS"/>
          <w:lang w:val="en-US"/>
        </w:rPr>
        <w:t xml:space="preserve">do you think he did </w:t>
      </w:r>
      <w:r w:rsidRPr="00AD2CDD">
        <w:rPr>
          <w:rFonts w:ascii="Trebuchet MS" w:hAnsi="Trebuchet MS"/>
          <w:lang w:val="en-US"/>
        </w:rPr>
        <w:t xml:space="preserve">that? </w:t>
      </w:r>
    </w:p>
    <w:p w:rsidR="00A845D8" w:rsidRDefault="00A845D8" w:rsidP="00A845D8">
      <w:pPr>
        <w:rPr>
          <w:rFonts w:ascii="Trebuchet MS" w:hAnsi="Trebuchet MS"/>
          <w:color w:val="C00000"/>
          <w:lang w:val="en-US"/>
        </w:rPr>
      </w:pPr>
      <w:r w:rsidRPr="00FE2F05">
        <w:rPr>
          <w:rFonts w:ascii="Open Sans" w:hAnsi="Open Sans" w:cs="Arial"/>
          <w:noProof/>
          <w:color w:val="4A4A4A"/>
          <w:sz w:val="28"/>
          <w:lang w:eastAsia="en-GB"/>
        </w:rPr>
        <w:drawing>
          <wp:anchor distT="0" distB="0" distL="114300" distR="114300" simplePos="0" relativeHeight="251661312" behindDoc="0" locked="0" layoutInCell="1" allowOverlap="1" wp14:anchorId="0A2652B3" wp14:editId="7B3F51B3">
            <wp:simplePos x="0" y="0"/>
            <wp:positionH relativeFrom="page">
              <wp:posOffset>1407219</wp:posOffset>
            </wp:positionH>
            <wp:positionV relativeFrom="paragraph">
              <wp:posOffset>187458</wp:posOffset>
            </wp:positionV>
            <wp:extent cx="4737248" cy="3157869"/>
            <wp:effectExtent l="0" t="0" r="6350" b="4445"/>
            <wp:wrapNone/>
            <wp:docPr id="139" name="Picture 139" descr="Vigil in tent for peace in Middle Eas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gil in tent for peace in Middle East 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248" cy="315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45D8" w:rsidRDefault="00A845D8" w:rsidP="00A845D8">
      <w:pPr>
        <w:rPr>
          <w:rFonts w:ascii="Trebuchet MS" w:hAnsi="Trebuchet MS"/>
          <w:color w:val="C00000"/>
          <w:lang w:val="en-US"/>
        </w:rPr>
      </w:pPr>
    </w:p>
    <w:p w:rsidR="00A845D8" w:rsidRDefault="00A845D8" w:rsidP="00A845D8">
      <w:pPr>
        <w:rPr>
          <w:rFonts w:ascii="Trebuchet MS" w:hAnsi="Trebuchet MS"/>
          <w:color w:val="C00000"/>
          <w:lang w:val="en-US"/>
        </w:rPr>
      </w:pPr>
    </w:p>
    <w:p w:rsidR="00A845D8" w:rsidRDefault="00A845D8" w:rsidP="00A845D8">
      <w:pPr>
        <w:rPr>
          <w:rFonts w:ascii="Trebuchet MS" w:hAnsi="Trebuchet MS"/>
          <w:color w:val="C00000"/>
          <w:lang w:val="en-US"/>
        </w:rPr>
      </w:pPr>
    </w:p>
    <w:p w:rsidR="00A845D8" w:rsidRDefault="00A845D8" w:rsidP="00A845D8">
      <w:pPr>
        <w:rPr>
          <w:rFonts w:ascii="Trebuchet MS" w:hAnsi="Trebuchet MS"/>
          <w:color w:val="C00000"/>
          <w:lang w:val="en-US"/>
        </w:rPr>
      </w:pPr>
    </w:p>
    <w:p w:rsidR="00A845D8" w:rsidRDefault="00A845D8" w:rsidP="00A845D8">
      <w:pPr>
        <w:rPr>
          <w:rFonts w:ascii="Trebuchet MS" w:hAnsi="Trebuchet MS"/>
          <w:color w:val="C00000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  <w:r w:rsidRPr="00982824">
        <w:rPr>
          <w:rFonts w:ascii="Trebuchet MS" w:hAnsi="Trebuchet MS"/>
          <w:b/>
          <w:bCs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72E3477" wp14:editId="529F9D8F">
            <wp:simplePos x="0" y="0"/>
            <wp:positionH relativeFrom="leftMargin">
              <wp:posOffset>467360</wp:posOffset>
            </wp:positionH>
            <wp:positionV relativeFrom="paragraph">
              <wp:posOffset>106045</wp:posOffset>
            </wp:positionV>
            <wp:extent cx="478155" cy="478155"/>
            <wp:effectExtent l="0" t="0" r="0" b="0"/>
            <wp:wrapNone/>
            <wp:docPr id="151" name="Graphic 151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A845D8" w:rsidRDefault="00A845D8" w:rsidP="00A845D8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What does this tell you about who </w:t>
      </w:r>
      <w:proofErr w:type="spellStart"/>
      <w:r>
        <w:rPr>
          <w:rFonts w:ascii="Trebuchet MS" w:hAnsi="Trebuchet MS"/>
          <w:lang w:val="en-US"/>
        </w:rPr>
        <w:t>Dr</w:t>
      </w:r>
      <w:proofErr w:type="spellEnd"/>
      <w:r>
        <w:rPr>
          <w:rFonts w:ascii="Trebuchet MS" w:hAnsi="Trebuchet MS"/>
          <w:lang w:val="en-US"/>
        </w:rPr>
        <w:t xml:space="preserve"> John Sentamu is?</w:t>
      </w: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06C591B" wp14:editId="67A338B3">
            <wp:simplePos x="0" y="0"/>
            <wp:positionH relativeFrom="leftMargin">
              <wp:align>right</wp:align>
            </wp:positionH>
            <wp:positionV relativeFrom="paragraph">
              <wp:posOffset>-85695</wp:posOffset>
            </wp:positionV>
            <wp:extent cx="406400" cy="406400"/>
            <wp:effectExtent l="0" t="0" r="0" b="0"/>
            <wp:wrapNone/>
            <wp:docPr id="150" name="Graphic 150" descr="Magnifying glas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phic 23" descr="Magnifying glass outlin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lang w:val="en-US"/>
        </w:rPr>
        <w:t xml:space="preserve">Use these clues to work out why </w:t>
      </w:r>
      <w:proofErr w:type="spellStart"/>
      <w:r>
        <w:rPr>
          <w:rFonts w:ascii="Trebuchet MS" w:hAnsi="Trebuchet MS"/>
          <w:lang w:val="en-US"/>
        </w:rPr>
        <w:t>Dr</w:t>
      </w:r>
      <w:proofErr w:type="spellEnd"/>
      <w:r>
        <w:rPr>
          <w:rFonts w:ascii="Trebuchet MS" w:hAnsi="Trebuchet MS"/>
          <w:lang w:val="en-US"/>
        </w:rPr>
        <w:t xml:space="preserve"> John Sentamu camped out in the Cathedral for a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8"/>
        <w:gridCol w:w="3066"/>
        <w:gridCol w:w="2982"/>
      </w:tblGrid>
      <w:tr w:rsidR="00A845D8" w:rsidRPr="00666B37" w:rsidTr="005D2A6D">
        <w:tc>
          <w:tcPr>
            <w:tcW w:w="3080" w:type="dxa"/>
            <w:vAlign w:val="center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>Jesus rode on a donkey into Jerusalem as a sign of humility.</w:t>
            </w:r>
          </w:p>
        </w:tc>
        <w:tc>
          <w:tcPr>
            <w:tcW w:w="3081" w:type="dxa"/>
            <w:vAlign w:val="center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>The situation in Lebanon was getting worse and many people were suffering.</w:t>
            </w:r>
          </w:p>
        </w:tc>
        <w:tc>
          <w:tcPr>
            <w:tcW w:w="3081" w:type="dxa"/>
            <w:vAlign w:val="center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>John Sentamu had to flee from Uganda after threats from the government.</w:t>
            </w:r>
          </w:p>
        </w:tc>
      </w:tr>
      <w:tr w:rsidR="00A845D8" w:rsidRPr="00666B37" w:rsidTr="005D2A6D">
        <w:tc>
          <w:tcPr>
            <w:tcW w:w="3080" w:type="dxa"/>
            <w:vAlign w:val="center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>John Sentamu wanted people to take notice of what was happening in Lebanon.</w:t>
            </w:r>
          </w:p>
        </w:tc>
        <w:tc>
          <w:tcPr>
            <w:tcW w:w="3081" w:type="dxa"/>
            <w:vAlign w:val="center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>John Sentamu believed that prayer works.</w:t>
            </w:r>
          </w:p>
        </w:tc>
        <w:tc>
          <w:tcPr>
            <w:tcW w:w="3081" w:type="dxa"/>
            <w:vAlign w:val="center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>John Sentamu wanted to make politicians sit up and take notice; he cancelled his holiday.</w:t>
            </w:r>
          </w:p>
        </w:tc>
      </w:tr>
      <w:tr w:rsidR="00A845D8" w:rsidRPr="00666B37" w:rsidTr="005D2A6D">
        <w:tc>
          <w:tcPr>
            <w:tcW w:w="3080" w:type="dxa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>John Sentamu thought that acting out his beliefs would attract more attention that preaching a sermon.</w:t>
            </w:r>
          </w:p>
        </w:tc>
        <w:tc>
          <w:tcPr>
            <w:tcW w:w="3081" w:type="dxa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 w:cs="Arial"/>
                <w:noProof/>
                <w:color w:val="FFFFFF"/>
                <w:sz w:val="28"/>
                <w:szCs w:val="28"/>
                <w:lang w:eastAsia="en-GB"/>
              </w:rPr>
              <w:drawing>
                <wp:inline distT="0" distB="0" distL="0" distR="0" wp14:anchorId="7BC30756" wp14:editId="03FD660E">
                  <wp:extent cx="1692519" cy="1828800"/>
                  <wp:effectExtent l="0" t="0" r="3175" b="0"/>
                  <wp:docPr id="148" name="Picture 14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170"/>
                          <a:stretch/>
                        </pic:blipFill>
                        <pic:spPr bwMode="auto">
                          <a:xfrm>
                            <a:off x="0" y="0"/>
                            <a:ext cx="1692595" cy="1828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>Jesus taught that prayer and fasting was the best way of dealing with difficult situations.</w:t>
            </w:r>
          </w:p>
        </w:tc>
      </w:tr>
      <w:tr w:rsidR="00A845D8" w:rsidRPr="00666B37" w:rsidTr="005D2A6D">
        <w:tc>
          <w:tcPr>
            <w:tcW w:w="3080" w:type="dxa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eastAsia="Times New Roman" w:hAnsi="Trebuchet MS" w:cs="Times New Roman"/>
                <w:sz w:val="28"/>
                <w:szCs w:val="28"/>
                <w:lang w:eastAsia="en-GB"/>
              </w:rPr>
            </w:pPr>
            <w:r w:rsidRPr="00F41C7A">
              <w:rPr>
                <w:rFonts w:ascii="Trebuchet MS" w:eastAsia="Times New Roman" w:hAnsi="Trebuchet MS" w:cs="Times New Roman"/>
                <w:sz w:val="28"/>
                <w:szCs w:val="28"/>
                <w:lang w:eastAsia="en-GB"/>
              </w:rPr>
              <w:t>‘Dear children, let us not love with words or speech but with actions and in truth.’</w:t>
            </w:r>
          </w:p>
          <w:p w:rsidR="00A845D8" w:rsidRPr="00F41C7A" w:rsidRDefault="00A845D8" w:rsidP="005D2A6D">
            <w:pPr>
              <w:spacing w:line="276" w:lineRule="auto"/>
              <w:jc w:val="center"/>
              <w:outlineLvl w:val="0"/>
              <w:rPr>
                <w:rFonts w:ascii="Trebuchet MS" w:eastAsia="Times New Roman" w:hAnsi="Trebuchet MS" w:cs="Times New Roman"/>
                <w:bCs/>
                <w:kern w:val="36"/>
                <w:sz w:val="28"/>
                <w:szCs w:val="28"/>
                <w:lang w:eastAsia="en-GB"/>
              </w:rPr>
            </w:pPr>
            <w:r w:rsidRPr="00F41C7A">
              <w:rPr>
                <w:rFonts w:ascii="Trebuchet MS" w:eastAsia="Times New Roman" w:hAnsi="Trebuchet MS" w:cs="Times New Roman"/>
                <w:bCs/>
                <w:kern w:val="36"/>
                <w:sz w:val="28"/>
                <w:szCs w:val="28"/>
                <w:lang w:eastAsia="en-GB"/>
              </w:rPr>
              <w:t>(1 John 3:18)</w:t>
            </w:r>
          </w:p>
        </w:tc>
        <w:tc>
          <w:tcPr>
            <w:tcW w:w="3081" w:type="dxa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 xml:space="preserve">In the Old </w:t>
            </w:r>
            <w:proofErr w:type="gramStart"/>
            <w:r w:rsidRPr="00F41C7A">
              <w:rPr>
                <w:rFonts w:ascii="Trebuchet MS" w:hAnsi="Trebuchet MS"/>
                <w:sz w:val="28"/>
                <w:szCs w:val="28"/>
              </w:rPr>
              <w:t>Testament</w:t>
            </w:r>
            <w:proofErr w:type="gramEnd"/>
            <w:r w:rsidRPr="00F41C7A">
              <w:rPr>
                <w:rFonts w:ascii="Trebuchet MS" w:hAnsi="Trebuchet MS"/>
                <w:sz w:val="28"/>
                <w:szCs w:val="28"/>
              </w:rPr>
              <w:t xml:space="preserve"> prophets often acted out the messages God had for his people.</w:t>
            </w:r>
          </w:p>
        </w:tc>
        <w:tc>
          <w:tcPr>
            <w:tcW w:w="3081" w:type="dxa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eastAsia="Times New Roman" w:hAnsi="Trebuchet MS" w:cs="Times New Roman"/>
                <w:color w:val="000000"/>
                <w:sz w:val="28"/>
                <w:szCs w:val="28"/>
                <w:lang w:eastAsia="en-GB"/>
              </w:rPr>
            </w:pPr>
            <w:r w:rsidRPr="00F41C7A">
              <w:rPr>
                <w:rFonts w:ascii="Trebuchet MS" w:eastAsia="Times New Roman" w:hAnsi="Trebuchet MS" w:cs="Times New Roman"/>
                <w:bCs/>
                <w:color w:val="000000"/>
                <w:sz w:val="28"/>
                <w:szCs w:val="28"/>
                <w:lang w:eastAsia="en-GB"/>
              </w:rPr>
              <w:t>“This act is a rallying call to people of all faiths and none, to encourage them to feel that there is something that can be done”</w:t>
            </w:r>
          </w:p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eastAsia="Times New Roman" w:hAnsi="Trebuchet MS" w:cs="Times New Roman"/>
                <w:color w:val="000000"/>
                <w:sz w:val="28"/>
                <w:szCs w:val="28"/>
                <w:lang w:eastAsia="en-GB"/>
              </w:rPr>
              <w:t>John Sentamu</w:t>
            </w:r>
          </w:p>
        </w:tc>
      </w:tr>
      <w:tr w:rsidR="00A845D8" w:rsidRPr="00666B37" w:rsidTr="005D2A6D">
        <w:tc>
          <w:tcPr>
            <w:tcW w:w="3080" w:type="dxa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>John watched a TV programme about the crisis in Lebanon.</w:t>
            </w:r>
          </w:p>
        </w:tc>
        <w:tc>
          <w:tcPr>
            <w:tcW w:w="3081" w:type="dxa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>John Sentamu decided to fast and pray for seven days to draw attention to the problems in the Middle East</w:t>
            </w:r>
          </w:p>
        </w:tc>
        <w:tc>
          <w:tcPr>
            <w:tcW w:w="3081" w:type="dxa"/>
          </w:tcPr>
          <w:p w:rsidR="00A845D8" w:rsidRPr="00F41C7A" w:rsidRDefault="00A845D8" w:rsidP="005D2A6D">
            <w:pPr>
              <w:spacing w:line="276" w:lineRule="auto"/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F41C7A">
              <w:rPr>
                <w:rFonts w:ascii="Trebuchet MS" w:hAnsi="Trebuchet MS"/>
                <w:sz w:val="28"/>
                <w:szCs w:val="28"/>
              </w:rPr>
              <w:t xml:space="preserve">Jesus taught that his followers should treat </w:t>
            </w:r>
            <w:proofErr w:type="gramStart"/>
            <w:r w:rsidRPr="00F41C7A">
              <w:rPr>
                <w:rFonts w:ascii="Trebuchet MS" w:hAnsi="Trebuchet MS"/>
                <w:sz w:val="28"/>
                <w:szCs w:val="28"/>
              </w:rPr>
              <w:t>others</w:t>
            </w:r>
            <w:proofErr w:type="gramEnd"/>
            <w:r w:rsidRPr="00F41C7A">
              <w:rPr>
                <w:rFonts w:ascii="Trebuchet MS" w:hAnsi="Trebuchet MS"/>
                <w:sz w:val="28"/>
                <w:szCs w:val="28"/>
              </w:rPr>
              <w:t xml:space="preserve"> as they would like to be treated.</w:t>
            </w:r>
          </w:p>
        </w:tc>
      </w:tr>
    </w:tbl>
    <w:p w:rsidR="00A845D8" w:rsidRDefault="00A845D8" w:rsidP="00A845D8">
      <w:pPr>
        <w:rPr>
          <w:rFonts w:ascii="Trebuchet MS" w:hAnsi="Trebuchet MS"/>
          <w:lang w:val="en-US"/>
        </w:rPr>
      </w:pPr>
      <w:r w:rsidRPr="00982824">
        <w:rPr>
          <w:rFonts w:ascii="Trebuchet MS" w:hAnsi="Trebuchet MS"/>
          <w:b/>
          <w:bCs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B40EBA6" wp14:editId="749CFA7F">
            <wp:simplePos x="0" y="0"/>
            <wp:positionH relativeFrom="leftMargin">
              <wp:posOffset>457200</wp:posOffset>
            </wp:positionH>
            <wp:positionV relativeFrom="paragraph">
              <wp:posOffset>159267</wp:posOffset>
            </wp:positionV>
            <wp:extent cx="478155" cy="478155"/>
            <wp:effectExtent l="0" t="0" r="0" b="0"/>
            <wp:wrapNone/>
            <wp:docPr id="149" name="Graphic 149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45D8" w:rsidRPr="00123476" w:rsidRDefault="00A845D8" w:rsidP="00A845D8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lastRenderedPageBreak/>
        <w:t xml:space="preserve">Why did Dr. John Sentamu hold a vigil in the Cathedral for a week? </w:t>
      </w: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b/>
          <w:bCs/>
          <w:color w:val="000000"/>
          <w:sz w:val="24"/>
          <w:szCs w:val="18"/>
          <w:lang w:eastAsia="en-GB"/>
        </w:rPr>
      </w:pPr>
      <w:r>
        <w:rPr>
          <w:rFonts w:ascii="Trebuchet MS" w:eastAsia="Times New Roman" w:hAnsi="Trebuchet MS" w:cs="Times New Roman"/>
          <w:b/>
          <w:bCs/>
          <w:noProof/>
          <w:color w:val="000000"/>
          <w:sz w:val="24"/>
          <w:szCs w:val="18"/>
          <w:lang w:eastAsia="en-GB"/>
        </w:rPr>
        <w:drawing>
          <wp:anchor distT="0" distB="0" distL="114300" distR="114300" simplePos="0" relativeHeight="251663360" behindDoc="0" locked="0" layoutInCell="1" allowOverlap="1" wp14:anchorId="4542C702" wp14:editId="2DD96EB8">
            <wp:simplePos x="0" y="0"/>
            <wp:positionH relativeFrom="leftMargin">
              <wp:posOffset>372745</wp:posOffset>
            </wp:positionH>
            <wp:positionV relativeFrom="paragraph">
              <wp:posOffset>-143348</wp:posOffset>
            </wp:positionV>
            <wp:extent cx="542261" cy="542261"/>
            <wp:effectExtent l="0" t="0" r="0" b="0"/>
            <wp:wrapNone/>
            <wp:docPr id="143" name="Graphic 143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Graphic 143" descr="Open book outlin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61" cy="542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eastAsia="Times New Roman" w:hAnsi="Trebuchet MS" w:cs="Times New Roman"/>
          <w:b/>
          <w:bCs/>
          <w:color w:val="000000"/>
          <w:sz w:val="24"/>
          <w:szCs w:val="18"/>
          <w:lang w:eastAsia="en-GB"/>
        </w:rPr>
        <w:t xml:space="preserve">Read </w:t>
      </w:r>
      <w:proofErr w:type="gramStart"/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>this</w:t>
      </w:r>
      <w:proofErr w:type="gramEnd"/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 article that explains why Dr John Sentamu held a vigil in the Cathedral.</w:t>
      </w:r>
      <w:r>
        <w:rPr>
          <w:rFonts w:ascii="Trebuchet MS" w:eastAsia="Times New Roman" w:hAnsi="Trebuchet MS" w:cs="Times New Roman"/>
          <w:b/>
          <w:bCs/>
          <w:color w:val="000000"/>
          <w:sz w:val="24"/>
          <w:szCs w:val="18"/>
          <w:lang w:eastAsia="en-GB"/>
        </w:rPr>
        <w:t xml:space="preserve"> </w:t>
      </w:r>
    </w:p>
    <w:p w:rsidR="00A845D8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b/>
          <w:bCs/>
          <w:color w:val="000000"/>
          <w:sz w:val="24"/>
          <w:szCs w:val="18"/>
          <w:lang w:eastAsia="en-GB"/>
        </w:rPr>
      </w:pPr>
      <w:r>
        <w:rPr>
          <w:rFonts w:ascii="Trebuchet MS" w:eastAsia="Times New Roman" w:hAnsi="Trebuchet MS" w:cs="Times New Roman"/>
          <w:b/>
          <w:bCs/>
          <w:noProof/>
          <w:color w:val="000000"/>
          <w:sz w:val="2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795E44" wp14:editId="10220CE1">
                <wp:simplePos x="0" y="0"/>
                <wp:positionH relativeFrom="column">
                  <wp:posOffset>-212651</wp:posOffset>
                </wp:positionH>
                <wp:positionV relativeFrom="paragraph">
                  <wp:posOffset>154658</wp:posOffset>
                </wp:positionV>
                <wp:extent cx="6432683" cy="6677247"/>
                <wp:effectExtent l="0" t="0" r="25400" b="28575"/>
                <wp:wrapNone/>
                <wp:docPr id="144" name="Rectangl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2683" cy="667724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2D14EF" id="Rectangle 144" o:spid="_x0000_s1026" style="position:absolute;margin-left:-16.75pt;margin-top:12.2pt;width:506.5pt;height:52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" filled="f" strokecolor="black [3213]" strokeweight="1pt"/>
            </w:pict>
          </mc:Fallback>
        </mc:AlternateConten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b/>
          <w:bCs/>
          <w:color w:val="000000"/>
          <w:sz w:val="24"/>
          <w:szCs w:val="18"/>
          <w:lang w:eastAsia="en-GB"/>
        </w:rPr>
        <w:t xml:space="preserve">The Archbishop of York has moved into a tent in York Minster as part of an act of "public witness" to encourage peace in the Middle East. </w: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Dr John Sentamu will live on a liquid diet while he camps inside the Minster for seven days, to highlight the plight of people caught up in the conflict. </w: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He has given up a family holiday in Salzburg, Austria, to sleep rough and fast while praying for peace. </w: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To launch the vigil on Sunday he publicly had his head shaved. </w: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Cathedral cleric Canon Glynn Webster used a pair of electric trimmers for the archbishop's haircut, carried out on the altar. </w: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Dr Sentamu said he hoped people from all faiths would join him in praying for peace. </w: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He will lead prayer every hour for seven days, with his fast ending at 1000 BST next Sunday. </w: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He said his actions mirrored those of countless numbers of people caught up in the conflict between Israel and Lebanon, who </w:t>
      </w:r>
      <w:proofErr w:type="gramStart"/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>were having</w:t>
      </w:r>
      <w:proofErr w:type="gramEnd"/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 to sleep rough and without proper food. </w: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b/>
          <w:bCs/>
          <w:color w:val="000000"/>
          <w:sz w:val="24"/>
          <w:szCs w:val="18"/>
          <w:lang w:eastAsia="en-GB"/>
        </w:rPr>
        <w:t>'Common humanity'</w:t>
      </w: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 </w: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5408" behindDoc="1" locked="0" layoutInCell="1" allowOverlap="1" wp14:anchorId="0554D3BB" wp14:editId="224B650F">
            <wp:simplePos x="0" y="0"/>
            <wp:positionH relativeFrom="margin">
              <wp:align>left</wp:align>
            </wp:positionH>
            <wp:positionV relativeFrom="paragraph">
              <wp:posOffset>96845</wp:posOffset>
            </wp:positionV>
            <wp:extent cx="2487930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501" y="21352"/>
                <wp:lineTo x="21501" y="0"/>
                <wp:lineTo x="0" y="0"/>
              </wp:wrapPolygon>
            </wp:wrapTight>
            <wp:docPr id="145" name="Picture 14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More than 1,000 Lebanese and more than 120 Israelis </w:t>
      </w:r>
      <w:proofErr w:type="gramStart"/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>have been killed</w:t>
      </w:r>
      <w:proofErr w:type="gramEnd"/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 in the conflict since Hezbollah militants captured two Israeli soldiers on 12 July in a cross-border raid. </w:t>
      </w:r>
    </w:p>
    <w:p w:rsidR="00A845D8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Dr Sentamu </w:t>
      </w:r>
      <w:proofErr w:type="gramStart"/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>said:</w:t>
      </w:r>
      <w:proofErr w:type="gramEnd"/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 "This act is a rallying call to people of all faiths and none, to encourage them to feel that there is something that can be done.</w:t>
      </w:r>
    </w:p>
    <w:p w:rsidR="00A845D8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</w:p>
    <w:tbl>
      <w:tblPr>
        <w:tblpPr w:leftFromText="45" w:rightFromText="45" w:vertAnchor="text" w:tblpXSpec="right" w:tblpYSpec="center"/>
        <w:tblW w:w="312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"/>
        <w:gridCol w:w="3045"/>
      </w:tblGrid>
      <w:tr w:rsidR="00A845D8" w:rsidRPr="00AD2CDD" w:rsidTr="005D2A6D">
        <w:trPr>
          <w:tblCellSpacing w:w="0" w:type="dxa"/>
        </w:trPr>
        <w:tc>
          <w:tcPr>
            <w:tcW w:w="75" w:type="dxa"/>
            <w:vAlign w:val="center"/>
            <w:hideMark/>
          </w:tcPr>
          <w:p w:rsidR="00A845D8" w:rsidRPr="00AD2CDD" w:rsidRDefault="00A845D8" w:rsidP="005D2A6D">
            <w:pPr>
              <w:spacing w:after="0" w:line="276" w:lineRule="auto"/>
              <w:jc w:val="both"/>
              <w:rPr>
                <w:rFonts w:ascii="Trebuchet MS" w:eastAsia="Times New Roman" w:hAnsi="Trebuchet MS" w:cs="Times New Roman"/>
                <w:color w:val="000000"/>
                <w:sz w:val="24"/>
                <w:szCs w:val="18"/>
                <w:lang w:eastAsia="en-GB"/>
              </w:rPr>
            </w:pPr>
            <w:r w:rsidRPr="00AD2CDD">
              <w:rPr>
                <w:rFonts w:ascii="Trebuchet MS" w:eastAsia="Times New Roman" w:hAnsi="Trebuchet MS" w:cs="Times New Roman"/>
                <w:noProof/>
                <w:color w:val="000000"/>
                <w:sz w:val="24"/>
                <w:szCs w:val="18"/>
                <w:lang w:eastAsia="en-GB"/>
              </w:rPr>
              <w:drawing>
                <wp:inline distT="0" distB="0" distL="0" distR="0" wp14:anchorId="4170A5CC" wp14:editId="1995698A">
                  <wp:extent cx="47625" cy="9525"/>
                  <wp:effectExtent l="0" t="0" r="0" b="0"/>
                  <wp:docPr id="140" name="Picture 140" descr="http://newsimg.bbc.co.uk/shared/img/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newsimg.bbc.co.uk/shared/img/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EEEEDD"/>
            <w:vAlign w:val="center"/>
            <w:hideMark/>
          </w:tcPr>
          <w:p w:rsidR="00A845D8" w:rsidRPr="00AD2CDD" w:rsidRDefault="00A845D8" w:rsidP="005D2A6D">
            <w:pPr>
              <w:spacing w:after="0" w:line="276" w:lineRule="auto"/>
              <w:jc w:val="both"/>
              <w:rPr>
                <w:rFonts w:ascii="Trebuchet MS" w:eastAsia="Times New Roman" w:hAnsi="Trebuchet MS" w:cs="Times New Roman"/>
                <w:color w:val="000000"/>
                <w:sz w:val="20"/>
                <w:szCs w:val="16"/>
                <w:lang w:eastAsia="en-GB"/>
              </w:rPr>
            </w:pPr>
            <w:r w:rsidRPr="00AD2CDD">
              <w:rPr>
                <w:rFonts w:ascii="Trebuchet MS" w:eastAsia="Times New Roman" w:hAnsi="Trebuchet MS" w:cs="Times New Roman"/>
                <w:noProof/>
                <w:color w:val="000000"/>
                <w:sz w:val="20"/>
                <w:szCs w:val="16"/>
                <w:lang w:eastAsia="en-GB"/>
              </w:rPr>
              <w:drawing>
                <wp:inline distT="0" distB="0" distL="0" distR="0" wp14:anchorId="13FE923A" wp14:editId="283C6C4D">
                  <wp:extent cx="228600" cy="123825"/>
                  <wp:effectExtent l="0" t="0" r="0" b="9525"/>
                  <wp:docPr id="141" name="Picture 141" descr="http://newsimg.bbc.co.uk/nol/shared/img/v3/start_quote_r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newsimg.bbc.co.uk/nol/shared/img/v3/start_quote_r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2CDD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16"/>
                <w:lang w:eastAsia="en-GB"/>
              </w:rPr>
              <w:t>This act is a rallying call to people of all faiths and none, to encourage them to feel that there is something that can be done</w:t>
            </w:r>
            <w:r w:rsidRPr="00AD2CDD">
              <w:rPr>
                <w:rFonts w:ascii="Trebuchet MS" w:eastAsia="Times New Roman" w:hAnsi="Trebuchet MS" w:cs="Times New Roman"/>
                <w:color w:val="000000"/>
                <w:sz w:val="20"/>
                <w:szCs w:val="16"/>
                <w:lang w:eastAsia="en-GB"/>
              </w:rPr>
              <w:t xml:space="preserve"> </w:t>
            </w:r>
            <w:r w:rsidRPr="00AD2CDD">
              <w:rPr>
                <w:rFonts w:ascii="Trebuchet MS" w:eastAsia="Times New Roman" w:hAnsi="Trebuchet MS" w:cs="Times New Roman"/>
                <w:noProof/>
                <w:color w:val="000000"/>
                <w:sz w:val="20"/>
                <w:szCs w:val="16"/>
                <w:lang w:eastAsia="en-GB"/>
              </w:rPr>
              <w:drawing>
                <wp:anchor distT="0" distB="0" distL="0" distR="0" simplePos="0" relativeHeight="251662336" behindDoc="0" locked="0" layoutInCell="1" allowOverlap="0" wp14:anchorId="3113866A" wp14:editId="55184C13">
                  <wp:simplePos x="0" y="0"/>
                  <wp:positionH relativeFrom="column">
                    <wp:align>right</wp:align>
                  </wp:positionH>
                  <wp:positionV relativeFrom="line">
                    <wp:posOffset>0</wp:posOffset>
                  </wp:positionV>
                  <wp:extent cx="219075" cy="123825"/>
                  <wp:effectExtent l="0" t="0" r="9525" b="9525"/>
                  <wp:wrapSquare wrapText="bothSides"/>
                  <wp:docPr id="142" name="Picture 142" descr="http://newsimg.bbc.co.uk/nol/shared/img/v3/end_quote_r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newsimg.bbc.co.uk/nol/shared/img/v3/end_quote_r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2CDD">
              <w:rPr>
                <w:rFonts w:ascii="Trebuchet MS" w:eastAsia="Times New Roman" w:hAnsi="Trebuchet MS" w:cs="Times New Roman"/>
                <w:color w:val="000000"/>
                <w:sz w:val="20"/>
                <w:szCs w:val="16"/>
                <w:lang w:eastAsia="en-GB"/>
              </w:rPr>
              <w:br w:type="textWrapping" w:clear="all"/>
            </w:r>
          </w:p>
          <w:p w:rsidR="00A845D8" w:rsidRPr="00AD2CDD" w:rsidRDefault="00A845D8" w:rsidP="005D2A6D">
            <w:pPr>
              <w:spacing w:after="0" w:line="276" w:lineRule="auto"/>
              <w:jc w:val="both"/>
              <w:rPr>
                <w:rFonts w:ascii="Trebuchet MS" w:eastAsia="Times New Roman" w:hAnsi="Trebuchet MS" w:cs="Times New Roman"/>
                <w:color w:val="000000"/>
                <w:sz w:val="20"/>
                <w:szCs w:val="16"/>
                <w:lang w:eastAsia="en-GB"/>
              </w:rPr>
            </w:pPr>
            <w:r w:rsidRPr="00AD2CDD">
              <w:rPr>
                <w:rFonts w:ascii="Trebuchet MS" w:eastAsia="Times New Roman" w:hAnsi="Trebuchet MS" w:cs="Times New Roman"/>
                <w:color w:val="000000"/>
                <w:sz w:val="20"/>
                <w:szCs w:val="16"/>
                <w:lang w:eastAsia="en-GB"/>
              </w:rPr>
              <w:t>John Sentamu</w:t>
            </w:r>
          </w:p>
        </w:tc>
      </w:tr>
    </w:tbl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"The UN has a role; diplomacy has a role, and our government has a role to play in bringing this conflict to an end. </w: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t xml:space="preserve">"But we as people also have a role to play in showing our common humanity with all those who are suffering." </w:t>
      </w:r>
    </w:p>
    <w:p w:rsidR="00A845D8" w:rsidRPr="00AD2CDD" w:rsidRDefault="00A845D8" w:rsidP="00A845D8">
      <w:pPr>
        <w:spacing w:after="0" w:line="276" w:lineRule="auto"/>
        <w:jc w:val="both"/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</w:pPr>
      <w:r w:rsidRPr="00AD2CDD">
        <w:rPr>
          <w:rFonts w:ascii="Trebuchet MS" w:eastAsia="Times New Roman" w:hAnsi="Trebuchet MS" w:cs="Times New Roman"/>
          <w:color w:val="000000"/>
          <w:sz w:val="24"/>
          <w:szCs w:val="18"/>
          <w:lang w:eastAsia="en-GB"/>
        </w:rPr>
        <w:lastRenderedPageBreak/>
        <w:t xml:space="preserve">Dr Sentamu is also urging people to give up a meal and donate the money to charities that are working in the crisis region. </w:t>
      </w:r>
    </w:p>
    <w:p w:rsidR="00A845D8" w:rsidRPr="00AD2CDD" w:rsidRDefault="00A845D8" w:rsidP="00A845D8">
      <w:pPr>
        <w:jc w:val="both"/>
        <w:rPr>
          <w:rFonts w:ascii="Trebuchet MS" w:hAnsi="Trebuchet MS"/>
          <w:sz w:val="20"/>
          <w:szCs w:val="20"/>
        </w:rPr>
      </w:pPr>
    </w:p>
    <w:p w:rsidR="00A845D8" w:rsidRPr="00AD2CDD" w:rsidRDefault="00A845D8" w:rsidP="00A845D8">
      <w:pPr>
        <w:jc w:val="both"/>
        <w:rPr>
          <w:rFonts w:ascii="Trebuchet MS" w:hAnsi="Trebuchet MS" w:cs="Segoe UI"/>
          <w:sz w:val="18"/>
          <w:szCs w:val="18"/>
          <w:lang w:val="en"/>
        </w:rPr>
      </w:pPr>
      <w:r w:rsidRPr="00AD2CDD">
        <w:rPr>
          <w:rFonts w:ascii="Trebuchet MS" w:hAnsi="Trebuchet MS"/>
          <w:b/>
          <w:sz w:val="20"/>
          <w:szCs w:val="20"/>
        </w:rPr>
        <w:t>A vigil</w:t>
      </w:r>
      <w:r w:rsidRPr="00AD2CDD">
        <w:rPr>
          <w:rFonts w:ascii="Trebuchet MS" w:hAnsi="Trebuchet MS"/>
          <w:sz w:val="20"/>
          <w:szCs w:val="20"/>
        </w:rPr>
        <w:t xml:space="preserve"> - </w:t>
      </w:r>
      <w:r w:rsidRPr="00AD2CDD">
        <w:rPr>
          <w:rFonts w:ascii="Trebuchet MS" w:hAnsi="Trebuchet MS" w:cs="Segoe UI"/>
          <w:sz w:val="18"/>
          <w:szCs w:val="18"/>
          <w:lang w:val="en"/>
        </w:rPr>
        <w:t>a period of keeping awake during the time usually spent asleep, especially to keep watch or pray.</w:t>
      </w:r>
    </w:p>
    <w:p w:rsidR="00A845D8" w:rsidRPr="00AD2CDD" w:rsidRDefault="00A845D8" w:rsidP="00A845D8">
      <w:pPr>
        <w:spacing w:line="240" w:lineRule="auto"/>
        <w:jc w:val="both"/>
        <w:rPr>
          <w:rFonts w:ascii="Trebuchet MS" w:hAnsi="Trebuchet MS"/>
          <w:sz w:val="20"/>
          <w:szCs w:val="20"/>
        </w:rPr>
      </w:pPr>
      <w:r w:rsidRPr="00AD2CDD">
        <w:rPr>
          <w:rFonts w:ascii="Trebuchet MS" w:hAnsi="Trebuchet MS" w:cs="Segoe UI"/>
          <w:b/>
          <w:sz w:val="18"/>
          <w:szCs w:val="18"/>
          <w:lang w:val="en"/>
        </w:rPr>
        <w:t>Fasting</w:t>
      </w:r>
      <w:r w:rsidRPr="00AD2CDD">
        <w:rPr>
          <w:rFonts w:ascii="Trebuchet MS" w:hAnsi="Trebuchet MS" w:cs="Segoe UI"/>
          <w:sz w:val="18"/>
          <w:szCs w:val="18"/>
          <w:lang w:val="en"/>
        </w:rPr>
        <w:t xml:space="preserve"> - </w:t>
      </w:r>
      <w:r w:rsidRPr="00AD2CDD">
        <w:rPr>
          <w:rFonts w:ascii="Trebuchet MS" w:hAnsi="Trebuchet MS"/>
          <w:sz w:val="20"/>
          <w:szCs w:val="20"/>
          <w:lang w:val="en"/>
        </w:rPr>
        <w:t xml:space="preserve">is when people choose to not eat or drink for a </w:t>
      </w:r>
      <w:proofErr w:type="gramStart"/>
      <w:r w:rsidRPr="00AD2CDD">
        <w:rPr>
          <w:rFonts w:ascii="Trebuchet MS" w:hAnsi="Trebuchet MS"/>
          <w:sz w:val="20"/>
          <w:szCs w:val="20"/>
          <w:lang w:val="en"/>
        </w:rPr>
        <w:t>period of time</w:t>
      </w:r>
      <w:proofErr w:type="gramEnd"/>
      <w:r w:rsidRPr="00AD2CDD">
        <w:rPr>
          <w:rFonts w:ascii="Trebuchet MS" w:hAnsi="Trebuchet MS"/>
          <w:sz w:val="20"/>
          <w:szCs w:val="20"/>
          <w:lang w:val="en"/>
        </w:rPr>
        <w:t xml:space="preserve"> to allow them to focus on God and prayer. </w:t>
      </w:r>
    </w:p>
    <w:p w:rsidR="00A845D8" w:rsidRDefault="00A845D8" w:rsidP="00A845D8">
      <w:pPr>
        <w:rPr>
          <w:rFonts w:ascii="Trebuchet MS" w:hAnsi="Trebuchet MS"/>
          <w:lang w:val="en-US"/>
        </w:rPr>
      </w:pPr>
      <w:r w:rsidRPr="00982824">
        <w:rPr>
          <w:rFonts w:ascii="Trebuchet MS" w:hAnsi="Trebuchet MS"/>
          <w:b/>
          <w:bCs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02B5E41" wp14:editId="3ACBA5ED">
            <wp:simplePos x="0" y="0"/>
            <wp:positionH relativeFrom="leftMargin">
              <wp:posOffset>457200</wp:posOffset>
            </wp:positionH>
            <wp:positionV relativeFrom="paragraph">
              <wp:posOffset>159267</wp:posOffset>
            </wp:positionV>
            <wp:extent cx="478155" cy="478155"/>
            <wp:effectExtent l="0" t="0" r="0" b="0"/>
            <wp:wrapNone/>
            <wp:docPr id="147" name="Graphic 147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45D8" w:rsidRDefault="00A845D8" w:rsidP="00A845D8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How was </w:t>
      </w:r>
      <w:proofErr w:type="spellStart"/>
      <w:r>
        <w:rPr>
          <w:rFonts w:ascii="Trebuchet MS" w:hAnsi="Trebuchet MS"/>
          <w:lang w:val="en-US"/>
        </w:rPr>
        <w:t>Dr</w:t>
      </w:r>
      <w:proofErr w:type="spellEnd"/>
      <w:r>
        <w:rPr>
          <w:rFonts w:ascii="Trebuchet MS" w:hAnsi="Trebuchet MS"/>
          <w:lang w:val="en-US"/>
        </w:rPr>
        <w:t xml:space="preserve"> John Sentamu trying to create a world that Jesus wanted?  </w:t>
      </w: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A845D8" w:rsidRDefault="00A845D8" w:rsidP="00A845D8">
      <w:pPr>
        <w:rPr>
          <w:rFonts w:ascii="Trebuchet MS" w:hAnsi="Trebuchet MS"/>
          <w:lang w:val="en-US"/>
        </w:rPr>
      </w:pPr>
    </w:p>
    <w:p w:rsidR="009A06F0" w:rsidRDefault="00A845D8">
      <w:bookmarkStart w:id="0" w:name="_GoBack"/>
      <w:bookmarkEnd w:id="0"/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5D8"/>
    <w:rsid w:val="00747C2F"/>
    <w:rsid w:val="00A845D8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EBABB7-BFB2-437B-B272-B36D3EC3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5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4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6.png"/><Relationship Id="rId3" Type="http://schemas.openxmlformats.org/officeDocument/2006/relationships/webSettings" Target="webSettings.xml"/><Relationship Id="rId21" Type="http://schemas.openxmlformats.org/officeDocument/2006/relationships/image" Target="media/image2.jpeg"/><Relationship Id="rId34" Type="http://schemas.openxmlformats.org/officeDocument/2006/relationships/theme" Target="theme/theme1.xml"/><Relationship Id="rId12" Type="http://schemas.openxmlformats.org/officeDocument/2006/relationships/image" Target="media/image8.svg"/><Relationship Id="rId25" Type="http://schemas.openxmlformats.org/officeDocument/2006/relationships/image" Target="media/image5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20" Type="http://schemas.openxmlformats.org/officeDocument/2006/relationships/image" Target="media/image16.svg"/><Relationship Id="rId16" Type="http://schemas.openxmlformats.org/officeDocument/2006/relationships/image" Target="media/image12.svg"/><Relationship Id="rId29" Type="http://schemas.openxmlformats.org/officeDocument/2006/relationships/image" Target="media/image9.jpeg"/><Relationship Id="rId1" Type="http://schemas.openxmlformats.org/officeDocument/2006/relationships/styles" Target="styles.xml"/><Relationship Id="rId24" Type="http://schemas.microsoft.com/office/2007/relationships/hdphoto" Target="media/hdphoto1.wdp"/><Relationship Id="rId32" Type="http://schemas.openxmlformats.org/officeDocument/2006/relationships/image" Target="media/image12.gif"/><Relationship Id="rId23" Type="http://schemas.openxmlformats.org/officeDocument/2006/relationships/image" Target="media/image4.jpeg"/><Relationship Id="rId28" Type="http://schemas.openxmlformats.org/officeDocument/2006/relationships/image" Target="media/image8.png"/><Relationship Id="rId10" Type="http://schemas.openxmlformats.org/officeDocument/2006/relationships/image" Target="media/image6.svg"/><Relationship Id="rId31" Type="http://schemas.openxmlformats.org/officeDocument/2006/relationships/image" Target="media/image11.gif"/><Relationship Id="rId4" Type="http://schemas.openxmlformats.org/officeDocument/2006/relationships/image" Target="media/image1.png"/><Relationship Id="rId22" Type="http://schemas.openxmlformats.org/officeDocument/2006/relationships/image" Target="media/image3.png"/><Relationship Id="rId27" Type="http://schemas.openxmlformats.org/officeDocument/2006/relationships/image" Target="media/image7.jpeg"/><Relationship Id="rId14" Type="http://schemas.openxmlformats.org/officeDocument/2006/relationships/image" Target="media/image10.svg"/><Relationship Id="rId30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2021-02-05T11:16:00Z</dcterms:created>
  <dcterms:modified xsi:type="dcterms:W3CDTF">2021-02-05T11:16:00Z</dcterms:modified>
</cp:coreProperties>
</file>