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Whole Class reading – THE IRON MAN</w:t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Name: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Ghoulish Fright AOE" w:cs="Ghoulish Fright AOE" w:eastAsia="Ghoulish Fright AOE" w:hAnsi="Ghoulish Fright AOE"/>
          <w:sz w:val="32"/>
          <w:szCs w:val="32"/>
        </w:rPr>
      </w:pPr>
      <w:r w:rsidDel="00000000" w:rsidR="00000000" w:rsidRPr="00000000">
        <w:rPr>
          <w:rFonts w:ascii="Ghoulish Fright AOE" w:cs="Ghoulish Fright AOE" w:eastAsia="Ghoulish Fright AOE" w:hAnsi="Ghoulish Fright AOE"/>
          <w:sz w:val="32"/>
          <w:szCs w:val="32"/>
          <w:rtl w:val="0"/>
        </w:rPr>
        <w:t xml:space="preserve">Spring 1 – 2021: Week 2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Vocabulary</w:t>
      </w:r>
    </w:p>
    <w:tbl>
      <w:tblPr>
        <w:tblStyle w:val="Table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P 20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Find the word that means to look at something steadily for a long time.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P 17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‘Now they reckoned the Iron Man would come over the top of the cliff.’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What does the word </w:t>
            </w:r>
            <w:r w:rsidDel="00000000" w:rsidR="00000000" w:rsidRPr="00000000">
              <w:rPr>
                <w:u w:val="single"/>
                <w:rtl w:val="0"/>
              </w:rPr>
              <w:t xml:space="preserve">reckoned</w:t>
            </w:r>
            <w:r w:rsidDel="00000000" w:rsidR="00000000" w:rsidRPr="00000000">
              <w:rPr>
                <w:rtl w:val="0"/>
              </w:rPr>
              <w:t xml:space="preserve"> mean in this sentence?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Inference</w:t>
      </w:r>
    </w:p>
    <w:tbl>
      <w:tblPr>
        <w:tblStyle w:val="Table4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P 12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‘Hogarth’s mother grew pale’ How was Hogarth’s mother feeling?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P 13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What do you think happened to the tractor? – Provide evidence from the text.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P 20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How can you tell that Hogarth didn’t want to be heard by the way he climbed down from the tree?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Predict</w:t>
      </w:r>
    </w:p>
    <w:tbl>
      <w:tblPr>
        <w:tblStyle w:val="Table7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P 12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What do you think the green lights were?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P 16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Why did the farmers have to dig a ‘colossal’ hole?  What did they want to use it for?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Explain</w:t>
      </w:r>
    </w:p>
    <w:tbl>
      <w:tblPr>
        <w:tblStyle w:val="Table9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P11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Why has the author repeated the word ‘hush’?  What does this make the reader think of?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P12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  <w:r w:rsidDel="00000000" w:rsidR="00000000" w:rsidRPr="00000000">
              <w:rPr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tl w:val="0"/>
              </w:rPr>
              <w:t xml:space="preserve"> paragraph, starting ‘His father took down his double-barrelled gun.’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The author then uses lots of short sentences.  Why do you think that is?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P15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‘As if an iron skyscraper had collapsed.’  What does this suggest to the reader?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Retrieve</w:t>
      </w:r>
    </w:p>
    <w:tbl>
      <w:tblPr>
        <w:tblStyle w:val="Table1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P11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Why had Hogarth been an unsuccessful fisherman that evening?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P16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How did the farmers feel once the Iron Man has vanished into the sea?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P16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Why didn’t the farmers call the police or army to help?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Summarise</w:t>
      </w:r>
    </w:p>
    <w:tbl>
      <w:tblPr>
        <w:tblStyle w:val="Table15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In 3-4 bullet points, explain the farmers’ plan to trap the Iron Man.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Ghoulish Fright AO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A617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okE/QXFbgZs+oEka9eJDp0dZlA==">AMUW2mXvisESgkR+i/zoPn+CPJmReeKPKQ58LPT/mutCiDzH1neO5KWq09b3l/xgBWUCCN/TmCpXnilQp3UPzCYGZy0lZFpk/MTEmQXkKndYy9gL+SBKZBNGhaDVOfbdZDp8PEf2G53O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2019-01-11T10:32:00Z</dcterms:created>
  <dc:creator>Sarah Barter</dc:creator>
</cp:coreProperties>
</file>