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EB2" w:rsidRDefault="00940EB2" w:rsidP="00940EB2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19B99937" wp14:editId="00379A78">
            <wp:simplePos x="0" y="0"/>
            <wp:positionH relativeFrom="column">
              <wp:posOffset>3514725</wp:posOffset>
            </wp:positionH>
            <wp:positionV relativeFrom="paragraph">
              <wp:posOffset>8255</wp:posOffset>
            </wp:positionV>
            <wp:extent cx="1826260" cy="1687830"/>
            <wp:effectExtent l="0" t="0" r="2540" b="7620"/>
            <wp:wrapNone/>
            <wp:docPr id="1" name="Picture 1" descr="MC9003378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37894[1]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The Lost Kitten</w:t>
      </w:r>
      <w:r w:rsidRPr="00940EB2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:rsidR="00940EB2" w:rsidRDefault="00940EB2" w:rsidP="00940EB2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A little, grey kitten was lost.</w:t>
      </w:r>
    </w:p>
    <w:p w:rsidR="00940EB2" w:rsidRDefault="00940EB2" w:rsidP="00940EB2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It was lost in the grass.</w:t>
      </w:r>
    </w:p>
    <w:p w:rsidR="00940EB2" w:rsidRDefault="00940EB2" w:rsidP="00940EB2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kitten was sad.</w:t>
      </w:r>
    </w:p>
    <w:p w:rsidR="00940EB2" w:rsidRDefault="00940EB2" w:rsidP="00940EB2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A little girl saw the kitten.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2"/>
          <w:szCs w:val="32"/>
          <w14:ligatures w14:val="none"/>
        </w:rPr>
        <w:t>She took the kitten home.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 </w:t>
      </w:r>
    </w:p>
    <w:p w:rsidR="00940EB2" w:rsidRDefault="00940EB2" w:rsidP="00940EB2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What was lost?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2. Where was it lost?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 What colour was the kitten?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4. Who saw the kitten?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5. How did the kitten feel?</w:t>
      </w:r>
    </w:p>
    <w:p w:rsidR="00940EB2" w:rsidRDefault="00940EB2" w:rsidP="00940EB2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940EB2" w:rsidRDefault="00940EB2" w:rsidP="00940EB2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940EB2" w:rsidRDefault="00940EB2" w:rsidP="00940EB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450754" w:rsidRDefault="00450754"/>
    <w:sectPr w:rsidR="00450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B2"/>
    <w:rsid w:val="00450754"/>
    <w:rsid w:val="0094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7CDA0F50-3565-408A-9EAC-55C1DF47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EB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2021-01-07T09:06:00Z</dcterms:created>
  <dcterms:modified xsi:type="dcterms:W3CDTF">2021-01-07T09:07:00Z</dcterms:modified>
</cp:coreProperties>
</file>