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E37" w:rsidRDefault="00A03D2A">
      <w:pPr>
        <w:rPr>
          <w:rFonts w:ascii="Lucida Calligraphy" w:hAnsi="Lucida Calligraphy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71190" cy="2824480"/>
            <wp:effectExtent l="0" t="0" r="0" b="0"/>
            <wp:wrapTight wrapText="bothSides">
              <wp:wrapPolygon edited="0">
                <wp:start x="0" y="0"/>
                <wp:lineTo x="0" y="21415"/>
                <wp:lineTo x="21410" y="21415"/>
                <wp:lineTo x="2141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iling ship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190" cy="282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ucida Calligraphy" w:hAnsi="Lucida Calligraphy"/>
          <w:sz w:val="48"/>
          <w:szCs w:val="48"/>
        </w:rPr>
        <w:t>A sailing ship like ‘The Unicorn’</w:t>
      </w:r>
    </w:p>
    <w:p w:rsidR="00A03D2A" w:rsidRDefault="00A03D2A">
      <w:pPr>
        <w:rPr>
          <w:rFonts w:ascii="Lucida Calligraphy" w:hAnsi="Lucida Calligraphy"/>
          <w:sz w:val="48"/>
          <w:szCs w:val="48"/>
        </w:rPr>
      </w:pPr>
    </w:p>
    <w:p w:rsidR="00A03D2A" w:rsidRDefault="00A03D2A">
      <w:pPr>
        <w:rPr>
          <w:rFonts w:ascii="Lucida Calligraphy" w:hAnsi="Lucida Calligraphy"/>
          <w:sz w:val="48"/>
          <w:szCs w:val="48"/>
        </w:rPr>
      </w:pPr>
      <w:bookmarkStart w:id="0" w:name="_GoBack"/>
      <w:bookmarkEnd w:id="0"/>
    </w:p>
    <w:p w:rsidR="00A03D2A" w:rsidRDefault="00A03D2A">
      <w:pPr>
        <w:rPr>
          <w:rFonts w:ascii="Lucida Calligraphy" w:hAnsi="Lucida Calligraphy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376876</wp:posOffset>
            </wp:positionV>
            <wp:extent cx="3171190" cy="1666875"/>
            <wp:effectExtent l="0" t="0" r="0" b="9525"/>
            <wp:wrapTight wrapText="bothSides">
              <wp:wrapPolygon edited="0">
                <wp:start x="0" y="0"/>
                <wp:lineTo x="0" y="21477"/>
                <wp:lineTo x="21410" y="21477"/>
                <wp:lineTo x="21410" y="0"/>
                <wp:lineTo x="0" y="0"/>
              </wp:wrapPolygon>
            </wp:wrapTight>
            <wp:docPr id="1" name="Picture 1" descr="C:\Users\TMacrae\AppData\Local\Microsoft\Windows\INetCache\Content.MSO\96E394E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Macrae\AppData\Local\Microsoft\Windows\INetCache\Content.MSO\96E394E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3D2A" w:rsidRDefault="00A03D2A">
      <w:pPr>
        <w:rPr>
          <w:rFonts w:ascii="Lucida Calligraphy" w:hAnsi="Lucida Calligraphy"/>
          <w:sz w:val="48"/>
          <w:szCs w:val="48"/>
        </w:rPr>
      </w:pPr>
      <w:r>
        <w:rPr>
          <w:rFonts w:ascii="Lucida Calligraphy" w:hAnsi="Lucida Calligraphy"/>
          <w:sz w:val="48"/>
          <w:szCs w:val="48"/>
        </w:rPr>
        <w:t>The Tower of London</w:t>
      </w:r>
    </w:p>
    <w:p w:rsidR="00A03D2A" w:rsidRDefault="00A03D2A">
      <w:pPr>
        <w:rPr>
          <w:rFonts w:ascii="Lucida Calligraphy" w:hAnsi="Lucida Calligraphy"/>
          <w:sz w:val="48"/>
          <w:szCs w:val="48"/>
        </w:rPr>
      </w:pPr>
    </w:p>
    <w:p w:rsidR="00A03D2A" w:rsidRDefault="00A03D2A">
      <w:pPr>
        <w:rPr>
          <w:rFonts w:ascii="Lucida Calligraphy" w:hAnsi="Lucida Calligraphy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110498</wp:posOffset>
            </wp:positionV>
            <wp:extent cx="3171190" cy="1585595"/>
            <wp:effectExtent l="0" t="0" r="0" b="0"/>
            <wp:wrapTight wrapText="bothSides">
              <wp:wrapPolygon edited="0">
                <wp:start x="0" y="0"/>
                <wp:lineTo x="0" y="21280"/>
                <wp:lineTo x="21410" y="21280"/>
                <wp:lineTo x="21410" y="0"/>
                <wp:lineTo x="0" y="0"/>
              </wp:wrapPolygon>
            </wp:wrapTight>
            <wp:docPr id="2" name="Picture 2" descr="C:\Users\TMacrae\AppData\Local\Microsoft\Windows\INetCache\Content.MSO\FF0ACC8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Macrae\AppData\Local\Microsoft\Windows\INetCache\Content.MSO\FF0ACC8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739775</wp:posOffset>
            </wp:positionV>
            <wp:extent cx="2386330" cy="3467735"/>
            <wp:effectExtent l="0" t="0" r="0" b="0"/>
            <wp:wrapTight wrapText="bothSides">
              <wp:wrapPolygon edited="0">
                <wp:start x="0" y="0"/>
                <wp:lineTo x="0" y="21477"/>
                <wp:lineTo x="21382" y="21477"/>
                <wp:lineTo x="21382" y="0"/>
                <wp:lineTo x="0" y="0"/>
              </wp:wrapPolygon>
            </wp:wrapTight>
            <wp:docPr id="6" name="Picture 6" descr="C:\Users\TMacrae\AppData\Local\Microsoft\Windows\INetCache\Content.MSO\F311424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Macrae\AppData\Local\Microsoft\Windows\INetCache\Content.MSO\F311424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30" cy="346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3D2A" w:rsidRDefault="00A03D2A">
      <w:pPr>
        <w:rPr>
          <w:rFonts w:ascii="Lucida Calligraphy" w:hAnsi="Lucida Calligraphy"/>
          <w:sz w:val="48"/>
          <w:szCs w:val="48"/>
        </w:rPr>
      </w:pPr>
      <w:r>
        <w:rPr>
          <w:rFonts w:ascii="Lucida Calligraphy" w:hAnsi="Lucida Calligraphy"/>
          <w:sz w:val="48"/>
          <w:szCs w:val="48"/>
        </w:rPr>
        <w:t>The White Cliffs of Dover</w:t>
      </w:r>
    </w:p>
    <w:p w:rsidR="00A03D2A" w:rsidRDefault="00A03D2A">
      <w:pPr>
        <w:rPr>
          <w:rFonts w:ascii="Lucida Calligraphy" w:hAnsi="Lucida Calligraphy"/>
          <w:sz w:val="48"/>
          <w:szCs w:val="48"/>
        </w:rPr>
      </w:pPr>
    </w:p>
    <w:p w:rsidR="00A03D2A" w:rsidRDefault="00A03D2A">
      <w:r>
        <w:rPr>
          <w:rFonts w:ascii="Lucida Calligraphy" w:hAnsi="Lucida Calligraphy"/>
          <w:sz w:val="48"/>
          <w:szCs w:val="48"/>
        </w:rPr>
        <w:t>A king from the Barbary Coast</w:t>
      </w:r>
    </w:p>
    <w:sectPr w:rsidR="00A03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D2A"/>
    <w:rsid w:val="00665E37"/>
    <w:rsid w:val="00A0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4028D"/>
  <w15:chartTrackingRefBased/>
  <w15:docId w15:val="{E6F12089-B679-42B8-9738-CF6D6B53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2020-05-07T10:24:00Z</dcterms:created>
  <dcterms:modified xsi:type="dcterms:W3CDTF">2020-05-07T10:37:00Z</dcterms:modified>
</cp:coreProperties>
</file>