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C4" w:rsidRDefault="00CD020F" w:rsidP="004756C4">
      <w:pPr>
        <w:jc w:val="center"/>
        <w:rPr>
          <w:sz w:val="28"/>
        </w:rPr>
      </w:pPr>
      <w:r w:rsidRPr="00D42FC2">
        <w:rPr>
          <w:sz w:val="28"/>
        </w:rPr>
        <w:t>Wider Curriculum Home Learning Matrix</w:t>
      </w:r>
      <w:r w:rsidR="00035F62">
        <w:rPr>
          <w:sz w:val="28"/>
        </w:rPr>
        <w:t>: Class</w:t>
      </w:r>
      <w:r w:rsidR="004B11E1">
        <w:rPr>
          <w:sz w:val="28"/>
        </w:rPr>
        <w:t xml:space="preserve"> (2 Weeks)</w:t>
      </w:r>
    </w:p>
    <w:p w:rsidR="004B11E1" w:rsidRPr="00D42FC2" w:rsidRDefault="004B11E1" w:rsidP="004756C4">
      <w:pPr>
        <w:jc w:val="center"/>
        <w:rPr>
          <w:sz w:val="28"/>
        </w:rPr>
      </w:pPr>
      <w:r>
        <w:rPr>
          <w:sz w:val="28"/>
        </w:rPr>
        <w:t xml:space="preserve">Weeks </w:t>
      </w:r>
      <w:proofErr w:type="gramStart"/>
      <w:r>
        <w:rPr>
          <w:sz w:val="28"/>
        </w:rPr>
        <w:t>Beginning:</w:t>
      </w:r>
      <w:proofErr w:type="gramEnd"/>
      <w:r>
        <w:rPr>
          <w:sz w:val="28"/>
        </w:rPr>
        <w:t xml:space="preserve"> </w:t>
      </w:r>
      <w:r w:rsidR="003F245B">
        <w:rPr>
          <w:sz w:val="28"/>
        </w:rPr>
        <w:t>29</w:t>
      </w:r>
      <w:r w:rsidR="003F245B" w:rsidRPr="003F245B">
        <w:rPr>
          <w:sz w:val="28"/>
          <w:vertAlign w:val="superscript"/>
        </w:rPr>
        <w:t>th</w:t>
      </w:r>
      <w:r w:rsidR="003F245B">
        <w:rPr>
          <w:sz w:val="28"/>
        </w:rPr>
        <w:t xml:space="preserve"> June and 6</w:t>
      </w:r>
      <w:r w:rsidR="003F245B" w:rsidRPr="003F245B">
        <w:rPr>
          <w:sz w:val="28"/>
          <w:vertAlign w:val="superscript"/>
        </w:rPr>
        <w:t>th</w:t>
      </w:r>
      <w:r w:rsidR="003F245B">
        <w:rPr>
          <w:sz w:val="28"/>
        </w:rPr>
        <w:t xml:space="preserve"> July</w:t>
      </w:r>
    </w:p>
    <w:tbl>
      <w:tblPr>
        <w:tblStyle w:val="TableGrid"/>
        <w:tblW w:w="15310" w:type="dxa"/>
        <w:tblInd w:w="-856" w:type="dxa"/>
        <w:tblLook w:val="04A0" w:firstRow="1" w:lastRow="0" w:firstColumn="1" w:lastColumn="0" w:noHBand="0" w:noVBand="1"/>
      </w:tblPr>
      <w:tblGrid>
        <w:gridCol w:w="1799"/>
        <w:gridCol w:w="2750"/>
        <w:gridCol w:w="4775"/>
        <w:gridCol w:w="3226"/>
        <w:gridCol w:w="2760"/>
      </w:tblGrid>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p>
        </w:tc>
        <w:tc>
          <w:tcPr>
            <w:tcW w:w="3298"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Create</w:t>
            </w:r>
          </w:p>
          <w:p w:rsidR="00CD020F" w:rsidRPr="004C70A8" w:rsidRDefault="00CD020F" w:rsidP="00CD020F">
            <w:pPr>
              <w:jc w:val="center"/>
              <w:rPr>
                <w:rFonts w:asciiTheme="majorHAnsi" w:hAnsiTheme="majorHAnsi" w:cstheme="majorHAnsi"/>
              </w:rPr>
            </w:pPr>
          </w:p>
        </w:tc>
        <w:tc>
          <w:tcPr>
            <w:tcW w:w="3298"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 xml:space="preserve">Investigate </w:t>
            </w:r>
          </w:p>
          <w:p w:rsidR="00CD020F" w:rsidRPr="004C70A8" w:rsidRDefault="00CD020F" w:rsidP="00CD020F">
            <w:pPr>
              <w:jc w:val="center"/>
              <w:rPr>
                <w:rFonts w:asciiTheme="majorHAnsi" w:hAnsiTheme="majorHAnsi" w:cstheme="majorHAnsi"/>
              </w:rPr>
            </w:pPr>
          </w:p>
        </w:tc>
        <w:tc>
          <w:tcPr>
            <w:tcW w:w="3298"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 xml:space="preserve">Explain </w:t>
            </w:r>
          </w:p>
          <w:p w:rsidR="00CD020F" w:rsidRPr="004C70A8" w:rsidRDefault="00CD020F" w:rsidP="00CD020F">
            <w:pPr>
              <w:jc w:val="center"/>
              <w:rPr>
                <w:rFonts w:asciiTheme="majorHAnsi" w:hAnsiTheme="majorHAnsi" w:cstheme="majorHAnsi"/>
              </w:rPr>
            </w:pPr>
          </w:p>
        </w:tc>
        <w:tc>
          <w:tcPr>
            <w:tcW w:w="3299"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Perform</w:t>
            </w:r>
          </w:p>
        </w:tc>
      </w:tr>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 xml:space="preserve">Science and Computing </w:t>
            </w:r>
          </w:p>
          <w:p w:rsidR="00CD020F" w:rsidRPr="004C70A8" w:rsidRDefault="00CD020F" w:rsidP="00CD020F">
            <w:pPr>
              <w:jc w:val="center"/>
              <w:rPr>
                <w:rFonts w:asciiTheme="majorHAnsi" w:hAnsiTheme="majorHAnsi" w:cstheme="majorHAnsi"/>
              </w:rPr>
            </w:pPr>
          </w:p>
        </w:tc>
        <w:tc>
          <w:tcPr>
            <w:tcW w:w="3298" w:type="dxa"/>
          </w:tcPr>
          <w:p w:rsidR="00CD020F" w:rsidRPr="004C70A8" w:rsidRDefault="004146B2" w:rsidP="00CD020F">
            <w:pPr>
              <w:jc w:val="center"/>
              <w:rPr>
                <w:rFonts w:asciiTheme="majorHAnsi" w:hAnsiTheme="majorHAnsi" w:cstheme="majorHAnsi"/>
              </w:rPr>
            </w:pPr>
            <w:r w:rsidRPr="004C70A8">
              <w:rPr>
                <w:rFonts w:asciiTheme="majorHAnsi" w:hAnsiTheme="majorHAnsi" w:cstheme="majorHAnsi"/>
              </w:rPr>
              <w:t xml:space="preserve">Make a new tune for Twinkle </w:t>
            </w:r>
            <w:proofErr w:type="spellStart"/>
            <w:r w:rsidRPr="004C70A8">
              <w:rPr>
                <w:rFonts w:asciiTheme="majorHAnsi" w:hAnsiTheme="majorHAnsi" w:cstheme="majorHAnsi"/>
              </w:rPr>
              <w:t>Twinkle</w:t>
            </w:r>
            <w:proofErr w:type="spellEnd"/>
            <w:r w:rsidRPr="004C70A8">
              <w:rPr>
                <w:rFonts w:asciiTheme="majorHAnsi" w:hAnsiTheme="majorHAnsi" w:cstheme="majorHAnsi"/>
              </w:rPr>
              <w:t xml:space="preserve"> Little Star. </w:t>
            </w:r>
          </w:p>
          <w:p w:rsidR="004146B2" w:rsidRPr="004C70A8" w:rsidRDefault="004146B2" w:rsidP="00CD020F">
            <w:pPr>
              <w:jc w:val="center"/>
              <w:rPr>
                <w:rFonts w:asciiTheme="majorHAnsi" w:hAnsiTheme="majorHAnsi" w:cstheme="majorHAnsi"/>
              </w:rPr>
            </w:pPr>
          </w:p>
          <w:p w:rsidR="004146B2"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Using </w:t>
            </w:r>
            <w:proofErr w:type="spellStart"/>
            <w:r w:rsidRPr="004C70A8">
              <w:rPr>
                <w:rFonts w:asciiTheme="majorHAnsi" w:hAnsiTheme="majorHAnsi" w:cstheme="majorHAnsi"/>
              </w:rPr>
              <w:t>Purple</w:t>
            </w:r>
            <w:r w:rsidR="004146B2" w:rsidRPr="004C70A8">
              <w:rPr>
                <w:rFonts w:asciiTheme="majorHAnsi" w:hAnsiTheme="majorHAnsi" w:cstheme="majorHAnsi"/>
              </w:rPr>
              <w:t>Mash</w:t>
            </w:r>
            <w:proofErr w:type="spellEnd"/>
            <w:r w:rsidRPr="004C70A8">
              <w:rPr>
                <w:rFonts w:asciiTheme="majorHAnsi" w:hAnsiTheme="majorHAnsi" w:cstheme="majorHAnsi"/>
              </w:rPr>
              <w:t>,</w:t>
            </w:r>
            <w:r w:rsidR="004146B2" w:rsidRPr="004C70A8">
              <w:rPr>
                <w:rFonts w:asciiTheme="majorHAnsi" w:hAnsiTheme="majorHAnsi" w:cstheme="majorHAnsi"/>
              </w:rPr>
              <w:t xml:space="preserve"> </w:t>
            </w:r>
            <w:r w:rsidRPr="004C70A8">
              <w:rPr>
                <w:rFonts w:asciiTheme="majorHAnsi" w:hAnsiTheme="majorHAnsi" w:cstheme="majorHAnsi"/>
              </w:rPr>
              <w:t>o</w:t>
            </w:r>
            <w:r w:rsidR="004146B2" w:rsidRPr="004C70A8">
              <w:rPr>
                <w:rFonts w:asciiTheme="majorHAnsi" w:hAnsiTheme="majorHAnsi" w:cstheme="majorHAnsi"/>
              </w:rPr>
              <w:t>pen the 2Sequence file ‘Twinkle, Twinkle’</w:t>
            </w:r>
          </w:p>
          <w:p w:rsidR="00F274B9" w:rsidRPr="004C70A8" w:rsidRDefault="00F274B9" w:rsidP="00CD020F">
            <w:pPr>
              <w:jc w:val="center"/>
              <w:rPr>
                <w:rFonts w:asciiTheme="majorHAnsi" w:hAnsiTheme="majorHAnsi" w:cstheme="majorHAnsi"/>
              </w:rPr>
            </w:pPr>
          </w:p>
          <w:p w:rsidR="004146B2" w:rsidRPr="004C70A8" w:rsidRDefault="004146B2" w:rsidP="004146B2">
            <w:pPr>
              <w:jc w:val="center"/>
              <w:rPr>
                <w:rFonts w:asciiTheme="majorHAnsi" w:hAnsiTheme="majorHAnsi" w:cstheme="majorHAnsi"/>
              </w:rPr>
            </w:pPr>
            <w:proofErr w:type="gramStart"/>
            <w:r w:rsidRPr="004C70A8">
              <w:rPr>
                <w:rFonts w:asciiTheme="majorHAnsi" w:hAnsiTheme="majorHAnsi" w:cstheme="majorHAnsi"/>
              </w:rPr>
              <w:t>Let’s</w:t>
            </w:r>
            <w:proofErr w:type="gramEnd"/>
            <w:r w:rsidRPr="004C70A8">
              <w:rPr>
                <w:rFonts w:asciiTheme="majorHAnsi" w:hAnsiTheme="majorHAnsi" w:cstheme="majorHAnsi"/>
              </w:rPr>
              <w:t xml:space="preserve"> make it a bit more exciting! </w:t>
            </w:r>
          </w:p>
          <w:p w:rsidR="00F274B9" w:rsidRPr="004C70A8" w:rsidRDefault="00F274B9" w:rsidP="004146B2">
            <w:pPr>
              <w:jc w:val="center"/>
              <w:rPr>
                <w:rFonts w:asciiTheme="majorHAnsi" w:hAnsiTheme="majorHAnsi" w:cstheme="majorHAnsi"/>
              </w:rPr>
            </w:pPr>
          </w:p>
          <w:p w:rsidR="00F274B9"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Choose </w:t>
            </w:r>
            <w:r w:rsidR="00F274B9" w:rsidRPr="004C70A8">
              <w:rPr>
                <w:rFonts w:asciiTheme="majorHAnsi" w:hAnsiTheme="majorHAnsi" w:cstheme="majorHAnsi"/>
              </w:rPr>
              <w:t>different instruments and select</w:t>
            </w:r>
            <w:r w:rsidRPr="004C70A8">
              <w:rPr>
                <w:rFonts w:asciiTheme="majorHAnsi" w:hAnsiTheme="majorHAnsi" w:cstheme="majorHAnsi"/>
              </w:rPr>
              <w:t xml:space="preserve"> where you would add them. </w:t>
            </w:r>
          </w:p>
          <w:p w:rsidR="00F274B9" w:rsidRPr="004C70A8" w:rsidRDefault="00F274B9" w:rsidP="004146B2">
            <w:pPr>
              <w:jc w:val="center"/>
              <w:rPr>
                <w:rFonts w:asciiTheme="majorHAnsi" w:hAnsiTheme="majorHAnsi" w:cstheme="majorHAnsi"/>
              </w:rPr>
            </w:pPr>
          </w:p>
          <w:p w:rsidR="004146B2"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Can you change the tempo? </w:t>
            </w:r>
          </w:p>
          <w:p w:rsidR="00F274B9" w:rsidRPr="004C70A8" w:rsidRDefault="00F274B9" w:rsidP="004146B2">
            <w:pPr>
              <w:jc w:val="center"/>
              <w:rPr>
                <w:rFonts w:asciiTheme="majorHAnsi" w:hAnsiTheme="majorHAnsi" w:cstheme="majorHAnsi"/>
              </w:rPr>
            </w:pPr>
          </w:p>
          <w:p w:rsidR="004146B2" w:rsidRPr="004C70A8" w:rsidRDefault="004146B2" w:rsidP="004146B2">
            <w:pPr>
              <w:jc w:val="center"/>
              <w:rPr>
                <w:rFonts w:asciiTheme="majorHAnsi" w:hAnsiTheme="majorHAnsi" w:cstheme="majorHAnsi"/>
              </w:rPr>
            </w:pPr>
            <w:r w:rsidRPr="004C70A8">
              <w:rPr>
                <w:rFonts w:asciiTheme="majorHAnsi" w:hAnsiTheme="majorHAnsi" w:cstheme="majorHAnsi"/>
              </w:rPr>
              <w:t>Are there any instruments or sound effects (SFX) which will help the tune to sound like twinkling stars?</w:t>
            </w:r>
          </w:p>
        </w:tc>
        <w:tc>
          <w:tcPr>
            <w:tcW w:w="3298" w:type="dxa"/>
          </w:tcPr>
          <w:p w:rsidR="004146B2" w:rsidRPr="004C70A8" w:rsidRDefault="004146B2" w:rsidP="00CD020F">
            <w:pPr>
              <w:jc w:val="center"/>
              <w:rPr>
                <w:rFonts w:asciiTheme="majorHAnsi" w:hAnsiTheme="majorHAnsi" w:cstheme="majorHAnsi"/>
              </w:rPr>
            </w:pPr>
            <w:r w:rsidRPr="004C70A8">
              <w:rPr>
                <w:rFonts w:asciiTheme="majorHAnsi" w:hAnsiTheme="majorHAnsi" w:cstheme="majorHAnsi"/>
              </w:rPr>
              <w:t xml:space="preserve">Think about a favourite cartoon or film you have watched. Sometimes the music is loud or quiet depending on what is happening.  Sometimes the music can make you feel very happy or very sad. </w:t>
            </w:r>
          </w:p>
          <w:p w:rsidR="00F274B9" w:rsidRPr="004C70A8" w:rsidRDefault="00F274B9" w:rsidP="004146B2">
            <w:pPr>
              <w:jc w:val="center"/>
              <w:rPr>
                <w:rFonts w:asciiTheme="majorHAnsi" w:hAnsiTheme="majorHAnsi" w:cstheme="majorHAnsi"/>
              </w:rPr>
            </w:pPr>
          </w:p>
          <w:p w:rsidR="00F274B9"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How are you feeling today? Can you use sounds to show one of these feelings? Which sounds would you choose to let people know you are happy? </w:t>
            </w:r>
          </w:p>
          <w:p w:rsidR="00F274B9" w:rsidRPr="004C70A8" w:rsidRDefault="00F274B9" w:rsidP="004146B2">
            <w:pPr>
              <w:jc w:val="center"/>
              <w:rPr>
                <w:rFonts w:asciiTheme="majorHAnsi" w:hAnsiTheme="majorHAnsi" w:cstheme="majorHAnsi"/>
              </w:rPr>
            </w:pPr>
          </w:p>
          <w:p w:rsidR="00F274B9"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Play some of the sounds and choose some to make a happy tune. </w:t>
            </w:r>
          </w:p>
          <w:p w:rsidR="00F274B9" w:rsidRPr="004C70A8" w:rsidRDefault="00F274B9" w:rsidP="004146B2">
            <w:pPr>
              <w:jc w:val="center"/>
              <w:rPr>
                <w:rFonts w:asciiTheme="majorHAnsi" w:hAnsiTheme="majorHAnsi" w:cstheme="majorHAnsi"/>
              </w:rPr>
            </w:pPr>
          </w:p>
          <w:p w:rsidR="004146B2"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Would the happy tune be slow or fast? </w:t>
            </w:r>
            <w:proofErr w:type="gramStart"/>
            <w:r w:rsidRPr="004C70A8">
              <w:rPr>
                <w:rFonts w:asciiTheme="majorHAnsi" w:hAnsiTheme="majorHAnsi" w:cstheme="majorHAnsi"/>
              </w:rPr>
              <w:t>Try the tune at different tempos; which one makes you feel happiest?</w:t>
            </w:r>
            <w:proofErr w:type="gramEnd"/>
            <w:r w:rsidRPr="004C70A8">
              <w:rPr>
                <w:rFonts w:asciiTheme="majorHAnsi" w:hAnsiTheme="majorHAnsi" w:cstheme="majorHAnsi"/>
              </w:rPr>
              <w:t xml:space="preserve"> </w:t>
            </w:r>
          </w:p>
          <w:p w:rsidR="00F274B9" w:rsidRPr="004C70A8" w:rsidRDefault="00F274B9" w:rsidP="004146B2">
            <w:pPr>
              <w:jc w:val="center"/>
              <w:rPr>
                <w:rFonts w:asciiTheme="majorHAnsi" w:hAnsiTheme="majorHAnsi" w:cstheme="majorHAnsi"/>
              </w:rPr>
            </w:pPr>
          </w:p>
          <w:p w:rsidR="00CD020F" w:rsidRPr="004C70A8" w:rsidRDefault="004146B2" w:rsidP="004146B2">
            <w:pPr>
              <w:jc w:val="center"/>
              <w:rPr>
                <w:rFonts w:asciiTheme="majorHAnsi" w:hAnsiTheme="majorHAnsi" w:cstheme="majorHAnsi"/>
              </w:rPr>
            </w:pPr>
            <w:r w:rsidRPr="004C70A8">
              <w:rPr>
                <w:rFonts w:asciiTheme="majorHAnsi" w:hAnsiTheme="majorHAnsi" w:cstheme="majorHAnsi"/>
              </w:rPr>
              <w:t>Can you create your</w:t>
            </w:r>
            <w:r w:rsidR="00EE1AF3" w:rsidRPr="004C70A8">
              <w:rPr>
                <w:rFonts w:asciiTheme="majorHAnsi" w:hAnsiTheme="majorHAnsi" w:cstheme="majorHAnsi"/>
              </w:rPr>
              <w:t xml:space="preserve"> own happy and sad tunes?</w:t>
            </w:r>
          </w:p>
        </w:tc>
        <w:tc>
          <w:tcPr>
            <w:tcW w:w="3298" w:type="dxa"/>
          </w:tcPr>
          <w:p w:rsidR="00CD020F" w:rsidRPr="004C70A8" w:rsidRDefault="003003F3" w:rsidP="00CD020F">
            <w:pPr>
              <w:jc w:val="center"/>
              <w:rPr>
                <w:rFonts w:asciiTheme="majorHAnsi" w:hAnsiTheme="majorHAnsi" w:cstheme="majorHAnsi"/>
              </w:rPr>
            </w:pPr>
            <w:r w:rsidRPr="004C70A8">
              <w:rPr>
                <w:rFonts w:asciiTheme="majorHAnsi" w:hAnsiTheme="majorHAnsi" w:cstheme="majorHAnsi"/>
              </w:rPr>
              <w:t>C</w:t>
            </w:r>
            <w:r w:rsidR="004146B2" w:rsidRPr="004C70A8">
              <w:rPr>
                <w:rFonts w:asciiTheme="majorHAnsi" w:hAnsiTheme="majorHAnsi" w:cstheme="majorHAnsi"/>
              </w:rPr>
              <w:t>reate your own soundtrack for a film or cartoon you have seen, or can you think of your own idea for a film or cartoon and make a soundtrack for that.</w:t>
            </w:r>
          </w:p>
          <w:p w:rsidR="00F274B9" w:rsidRPr="004C70A8" w:rsidRDefault="00F274B9" w:rsidP="00CD020F">
            <w:pPr>
              <w:jc w:val="center"/>
              <w:rPr>
                <w:rFonts w:asciiTheme="majorHAnsi" w:hAnsiTheme="majorHAnsi" w:cstheme="majorHAnsi"/>
              </w:rPr>
            </w:pPr>
          </w:p>
          <w:p w:rsidR="004146B2" w:rsidRPr="004C70A8" w:rsidRDefault="004146B2" w:rsidP="00CD020F">
            <w:pPr>
              <w:jc w:val="center"/>
              <w:rPr>
                <w:rFonts w:asciiTheme="majorHAnsi" w:hAnsiTheme="majorHAnsi" w:cstheme="majorHAnsi"/>
              </w:rPr>
            </w:pPr>
            <w:r w:rsidRPr="004C70A8">
              <w:rPr>
                <w:rFonts w:asciiTheme="majorHAnsi" w:hAnsiTheme="majorHAnsi" w:cstheme="majorHAnsi"/>
              </w:rPr>
              <w:t>Go back to the Sounds section at the bottom of the screen and from this section select My Sounds. You will see a blank box with a big plus sign waiting for you to add their own selection of sounds.</w:t>
            </w:r>
          </w:p>
          <w:p w:rsidR="00F274B9" w:rsidRPr="004C70A8" w:rsidRDefault="00F274B9" w:rsidP="004146B2">
            <w:pPr>
              <w:jc w:val="center"/>
              <w:rPr>
                <w:rFonts w:asciiTheme="majorHAnsi" w:hAnsiTheme="majorHAnsi" w:cstheme="majorHAnsi"/>
              </w:rPr>
            </w:pPr>
          </w:p>
          <w:p w:rsidR="004146B2" w:rsidRPr="004C70A8" w:rsidRDefault="004146B2" w:rsidP="004146B2">
            <w:pPr>
              <w:jc w:val="center"/>
              <w:rPr>
                <w:rFonts w:asciiTheme="majorHAnsi" w:hAnsiTheme="majorHAnsi" w:cstheme="majorHAnsi"/>
              </w:rPr>
            </w:pPr>
            <w:r w:rsidRPr="004C70A8">
              <w:rPr>
                <w:rFonts w:asciiTheme="majorHAnsi" w:hAnsiTheme="majorHAnsi" w:cstheme="majorHAnsi"/>
              </w:rPr>
              <w:t xml:space="preserve">Clicking on the plus sign will show a bank of sounds to choose from and the drop-down menu with a selection of even more sounds to choose </w:t>
            </w:r>
            <w:proofErr w:type="gramStart"/>
            <w:r w:rsidRPr="004C70A8">
              <w:rPr>
                <w:rFonts w:asciiTheme="majorHAnsi" w:hAnsiTheme="majorHAnsi" w:cstheme="majorHAnsi"/>
              </w:rPr>
              <w:t>from</w:t>
            </w:r>
            <w:proofErr w:type="gramEnd"/>
            <w:r w:rsidRPr="004C70A8">
              <w:rPr>
                <w:rFonts w:asciiTheme="majorHAnsi" w:hAnsiTheme="majorHAnsi" w:cstheme="majorHAnsi"/>
              </w:rPr>
              <w:t>!</w:t>
            </w:r>
          </w:p>
          <w:p w:rsidR="00F274B9" w:rsidRPr="004C70A8" w:rsidRDefault="00F274B9" w:rsidP="004146B2">
            <w:pPr>
              <w:jc w:val="center"/>
              <w:rPr>
                <w:rFonts w:asciiTheme="majorHAnsi" w:hAnsiTheme="majorHAnsi" w:cstheme="majorHAnsi"/>
              </w:rPr>
            </w:pPr>
          </w:p>
          <w:p w:rsidR="004146B2" w:rsidRPr="004C70A8" w:rsidRDefault="0049236B" w:rsidP="004146B2">
            <w:pPr>
              <w:jc w:val="center"/>
              <w:rPr>
                <w:rFonts w:asciiTheme="majorHAnsi" w:hAnsiTheme="majorHAnsi" w:cstheme="majorHAnsi"/>
              </w:rPr>
            </w:pPr>
            <w:r w:rsidRPr="004C70A8">
              <w:rPr>
                <w:rFonts w:asciiTheme="majorHAnsi" w:hAnsiTheme="majorHAnsi" w:cstheme="majorHAnsi"/>
              </w:rPr>
              <w:t>Click on a sound to choose it. Explore, listening to the sounds and choosing ones they think will be useful for your soundtrack.</w:t>
            </w:r>
          </w:p>
          <w:p w:rsidR="0049236B" w:rsidRPr="004C70A8" w:rsidRDefault="0049236B" w:rsidP="004146B2">
            <w:pPr>
              <w:jc w:val="center"/>
              <w:rPr>
                <w:rFonts w:asciiTheme="majorHAnsi" w:hAnsiTheme="majorHAnsi" w:cstheme="majorHAnsi"/>
              </w:rPr>
            </w:pPr>
          </w:p>
        </w:tc>
        <w:tc>
          <w:tcPr>
            <w:tcW w:w="3299" w:type="dxa"/>
          </w:tcPr>
          <w:p w:rsidR="0049236B" w:rsidRPr="004C70A8" w:rsidRDefault="0049236B" w:rsidP="00CD020F">
            <w:pPr>
              <w:jc w:val="center"/>
              <w:rPr>
                <w:rFonts w:asciiTheme="majorHAnsi" w:hAnsiTheme="majorHAnsi" w:cstheme="majorHAnsi"/>
              </w:rPr>
            </w:pPr>
            <w:r w:rsidRPr="004C70A8">
              <w:rPr>
                <w:rFonts w:asciiTheme="majorHAnsi" w:hAnsiTheme="majorHAnsi" w:cstheme="majorHAnsi"/>
              </w:rPr>
              <w:t xml:space="preserve">Using the soundtrack you have </w:t>
            </w:r>
            <w:proofErr w:type="gramStart"/>
            <w:r w:rsidRPr="004C70A8">
              <w:rPr>
                <w:rFonts w:asciiTheme="majorHAnsi" w:hAnsiTheme="majorHAnsi" w:cstheme="majorHAnsi"/>
              </w:rPr>
              <w:t>created</w:t>
            </w:r>
            <w:proofErr w:type="gramEnd"/>
            <w:r w:rsidRPr="004C70A8">
              <w:rPr>
                <w:rFonts w:asciiTheme="majorHAnsi" w:hAnsiTheme="majorHAnsi" w:cstheme="majorHAnsi"/>
              </w:rPr>
              <w:t xml:space="preserve"> can you add your voice to create a performance? </w:t>
            </w:r>
          </w:p>
          <w:p w:rsidR="00CD020F" w:rsidRPr="004C70A8" w:rsidRDefault="0049236B" w:rsidP="0049236B">
            <w:pPr>
              <w:jc w:val="center"/>
              <w:rPr>
                <w:rFonts w:asciiTheme="majorHAnsi" w:hAnsiTheme="majorHAnsi" w:cstheme="majorHAnsi"/>
              </w:rPr>
            </w:pPr>
            <w:r w:rsidRPr="004C70A8">
              <w:rPr>
                <w:rFonts w:asciiTheme="majorHAnsi" w:hAnsiTheme="majorHAnsi" w:cstheme="majorHAnsi"/>
              </w:rPr>
              <w:t xml:space="preserve"> Go back to the My S</w:t>
            </w:r>
            <w:bookmarkStart w:id="0" w:name="_GoBack"/>
            <w:bookmarkEnd w:id="0"/>
            <w:r w:rsidRPr="004C70A8">
              <w:rPr>
                <w:rFonts w:asciiTheme="majorHAnsi" w:hAnsiTheme="majorHAnsi" w:cstheme="majorHAnsi"/>
              </w:rPr>
              <w:t xml:space="preserve">ounds section and select the plus sign, select the Record button. </w:t>
            </w:r>
          </w:p>
          <w:p w:rsidR="0049236B" w:rsidRPr="004C70A8" w:rsidRDefault="0049236B" w:rsidP="0049236B">
            <w:pPr>
              <w:jc w:val="center"/>
              <w:rPr>
                <w:rFonts w:asciiTheme="majorHAnsi" w:hAnsiTheme="majorHAnsi" w:cstheme="majorHAnsi"/>
              </w:rPr>
            </w:pPr>
            <w:r w:rsidRPr="004C70A8">
              <w:rPr>
                <w:rFonts w:asciiTheme="majorHAnsi" w:hAnsiTheme="majorHAnsi" w:cstheme="majorHAnsi"/>
              </w:rPr>
              <w:t>You will now be able to record for 15 seconds. This could be your own voice or your own sound effect using instruments.</w:t>
            </w:r>
          </w:p>
          <w:p w:rsidR="00F274B9" w:rsidRPr="004C70A8" w:rsidRDefault="00F274B9" w:rsidP="0049236B">
            <w:pPr>
              <w:jc w:val="center"/>
              <w:rPr>
                <w:rFonts w:asciiTheme="majorHAnsi" w:hAnsiTheme="majorHAnsi" w:cstheme="majorHAnsi"/>
              </w:rPr>
            </w:pPr>
          </w:p>
          <w:p w:rsidR="0049236B" w:rsidRPr="004C70A8" w:rsidRDefault="003A1F63" w:rsidP="0049236B">
            <w:pPr>
              <w:jc w:val="center"/>
              <w:rPr>
                <w:rFonts w:asciiTheme="majorHAnsi" w:hAnsiTheme="majorHAnsi" w:cstheme="majorHAnsi"/>
              </w:rPr>
            </w:pPr>
            <w:r w:rsidRPr="004C70A8">
              <w:rPr>
                <w:rFonts w:asciiTheme="majorHAnsi" w:hAnsiTheme="majorHAnsi" w:cstheme="majorHAnsi"/>
              </w:rPr>
              <w:t>When you have recorded your</w:t>
            </w:r>
            <w:r w:rsidR="0049236B" w:rsidRPr="004C70A8">
              <w:rPr>
                <w:rFonts w:asciiTheme="majorHAnsi" w:hAnsiTheme="majorHAnsi" w:cstheme="majorHAnsi"/>
              </w:rPr>
              <w:t xml:space="preserve"> sound, selecting Done will add t</w:t>
            </w:r>
            <w:r w:rsidRPr="004C70A8">
              <w:rPr>
                <w:rFonts w:asciiTheme="majorHAnsi" w:hAnsiTheme="majorHAnsi" w:cstheme="majorHAnsi"/>
              </w:rPr>
              <w:t>he sound to your</w:t>
            </w:r>
            <w:r w:rsidR="0049236B" w:rsidRPr="004C70A8">
              <w:rPr>
                <w:rFonts w:asciiTheme="majorHAnsi" w:hAnsiTheme="majorHAnsi" w:cstheme="majorHAnsi"/>
              </w:rPr>
              <w:t xml:space="preserve"> My Sounds section and the Sound icon will appear as a microphone. Only one sound </w:t>
            </w:r>
            <w:proofErr w:type="gramStart"/>
            <w:r w:rsidR="0049236B" w:rsidRPr="004C70A8">
              <w:rPr>
                <w:rFonts w:asciiTheme="majorHAnsi" w:hAnsiTheme="majorHAnsi" w:cstheme="majorHAnsi"/>
              </w:rPr>
              <w:t>can be recorded</w:t>
            </w:r>
            <w:proofErr w:type="gramEnd"/>
            <w:r w:rsidR="0049236B" w:rsidRPr="004C70A8">
              <w:rPr>
                <w:rFonts w:asciiTheme="majorHAnsi" w:hAnsiTheme="majorHAnsi" w:cstheme="majorHAnsi"/>
              </w:rPr>
              <w:t>. Recording a second sound will overwrite the first.</w:t>
            </w:r>
          </w:p>
        </w:tc>
      </w:tr>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Time and Place</w:t>
            </w:r>
          </w:p>
          <w:p w:rsidR="00CD020F" w:rsidRPr="004C70A8" w:rsidRDefault="00CD020F" w:rsidP="00CD020F">
            <w:pPr>
              <w:jc w:val="center"/>
              <w:rPr>
                <w:rFonts w:asciiTheme="majorHAnsi" w:hAnsiTheme="majorHAnsi" w:cstheme="majorHAnsi"/>
              </w:rPr>
            </w:pPr>
          </w:p>
        </w:tc>
        <w:tc>
          <w:tcPr>
            <w:tcW w:w="3298" w:type="dxa"/>
          </w:tcPr>
          <w:p w:rsidR="00CD020F"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Create a Yes/No diagram like the one </w:t>
            </w:r>
            <w:proofErr w:type="spellStart"/>
            <w:r w:rsidRPr="004C70A8">
              <w:rPr>
                <w:rFonts w:asciiTheme="majorHAnsi" w:hAnsiTheme="majorHAnsi" w:cstheme="majorHAnsi"/>
              </w:rPr>
              <w:t>Selvi</w:t>
            </w:r>
            <w:proofErr w:type="spellEnd"/>
            <w:r w:rsidRPr="004C70A8">
              <w:rPr>
                <w:rFonts w:asciiTheme="majorHAnsi" w:hAnsiTheme="majorHAnsi" w:cstheme="majorHAnsi"/>
              </w:rPr>
              <w:t xml:space="preserve"> and Chloe made last year. </w:t>
            </w: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(Photo at the bottom of this document)</w:t>
            </w:r>
          </w:p>
          <w:p w:rsidR="00F274B9" w:rsidRPr="004C70A8" w:rsidRDefault="00F274B9" w:rsidP="00CD020F">
            <w:pPr>
              <w:jc w:val="center"/>
              <w:rPr>
                <w:rFonts w:asciiTheme="majorHAnsi" w:hAnsiTheme="majorHAnsi" w:cstheme="majorHAnsi"/>
              </w:rPr>
            </w:pP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Pick 5 creatures that you know live in a local habitat. Draw or find photos of them. Alternatively, you </w:t>
            </w:r>
            <w:r w:rsidRPr="004C70A8">
              <w:rPr>
                <w:rFonts w:asciiTheme="majorHAnsi" w:hAnsiTheme="majorHAnsi" w:cstheme="majorHAnsi"/>
              </w:rPr>
              <w:lastRenderedPageBreak/>
              <w:t xml:space="preserve">could pick 5 creatures from the ‘Animals for YES NO diagram’ sheet. </w:t>
            </w:r>
          </w:p>
          <w:p w:rsidR="00F274B9" w:rsidRPr="004C70A8" w:rsidRDefault="00F274B9" w:rsidP="00CD020F">
            <w:pPr>
              <w:jc w:val="center"/>
              <w:rPr>
                <w:rFonts w:asciiTheme="majorHAnsi" w:hAnsiTheme="majorHAnsi" w:cstheme="majorHAnsi"/>
              </w:rPr>
            </w:pP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Use red arrows to represent NO and green arrows to represent YES. </w:t>
            </w:r>
          </w:p>
          <w:p w:rsidR="00F274B9" w:rsidRPr="004C70A8" w:rsidRDefault="00F274B9" w:rsidP="00CD020F">
            <w:pPr>
              <w:jc w:val="center"/>
              <w:rPr>
                <w:rFonts w:asciiTheme="majorHAnsi" w:hAnsiTheme="majorHAnsi" w:cstheme="majorHAnsi"/>
              </w:rPr>
            </w:pP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Use YES or NO questions to categorise and then sub-categorise your 5 creatures, </w:t>
            </w:r>
          </w:p>
        </w:tc>
        <w:tc>
          <w:tcPr>
            <w:tcW w:w="3298" w:type="dxa"/>
          </w:tcPr>
          <w:p w:rsidR="00CD020F" w:rsidRPr="004C70A8" w:rsidRDefault="00F274B9" w:rsidP="00CD020F">
            <w:pPr>
              <w:jc w:val="center"/>
              <w:rPr>
                <w:rFonts w:asciiTheme="majorHAnsi" w:hAnsiTheme="majorHAnsi" w:cstheme="majorHAnsi"/>
              </w:rPr>
            </w:pPr>
            <w:r w:rsidRPr="004C70A8">
              <w:rPr>
                <w:rFonts w:asciiTheme="majorHAnsi" w:hAnsiTheme="majorHAnsi" w:cstheme="majorHAnsi"/>
              </w:rPr>
              <w:lastRenderedPageBreak/>
              <w:t>Investigate different types of sorting diagrams.</w:t>
            </w: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-Venn Diagrams</w:t>
            </w: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-Carroll Diagrams</w:t>
            </w:r>
          </w:p>
          <w:p w:rsidR="00F274B9" w:rsidRPr="004C70A8" w:rsidRDefault="00F274B9" w:rsidP="00CD020F">
            <w:pPr>
              <w:jc w:val="center"/>
              <w:rPr>
                <w:rFonts w:asciiTheme="majorHAnsi" w:hAnsiTheme="majorHAnsi" w:cstheme="majorHAnsi"/>
              </w:rPr>
            </w:pPr>
          </w:p>
          <w:p w:rsidR="00F274B9"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Can you sort your 5 creatures using either of these types of sorting diagram? </w:t>
            </w:r>
          </w:p>
        </w:tc>
        <w:tc>
          <w:tcPr>
            <w:tcW w:w="3298" w:type="dxa"/>
          </w:tcPr>
          <w:p w:rsidR="00CD020F"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Explain to a member of your family how your sorting diagram works. </w:t>
            </w:r>
          </w:p>
        </w:tc>
        <w:tc>
          <w:tcPr>
            <w:tcW w:w="3299" w:type="dxa"/>
          </w:tcPr>
          <w:p w:rsidR="00CD020F" w:rsidRPr="004C70A8" w:rsidRDefault="00F274B9" w:rsidP="00CD020F">
            <w:pPr>
              <w:jc w:val="center"/>
              <w:rPr>
                <w:rFonts w:asciiTheme="majorHAnsi" w:hAnsiTheme="majorHAnsi" w:cstheme="majorHAnsi"/>
              </w:rPr>
            </w:pPr>
            <w:r w:rsidRPr="004C70A8">
              <w:rPr>
                <w:rFonts w:asciiTheme="majorHAnsi" w:hAnsiTheme="majorHAnsi" w:cstheme="majorHAnsi"/>
              </w:rPr>
              <w:t xml:space="preserve">Teach a family member how to use a sorting diagram of your choice to sort creatures from a local habitat. </w:t>
            </w:r>
          </w:p>
        </w:tc>
      </w:tr>
      <w:tr w:rsidR="00083893" w:rsidRPr="00D42FC2" w:rsidTr="00D42FC2">
        <w:tc>
          <w:tcPr>
            <w:tcW w:w="2117" w:type="dxa"/>
            <w:shd w:val="clear" w:color="auto" w:fill="C9C9C9" w:themeFill="accent3" w:themeFillTint="99"/>
          </w:tcPr>
          <w:p w:rsidR="0047215B" w:rsidRPr="004C70A8" w:rsidRDefault="0047215B" w:rsidP="0047215B">
            <w:pPr>
              <w:jc w:val="center"/>
              <w:rPr>
                <w:rFonts w:asciiTheme="majorHAnsi" w:hAnsiTheme="majorHAnsi" w:cstheme="majorHAnsi"/>
              </w:rPr>
            </w:pPr>
            <w:r w:rsidRPr="004C70A8">
              <w:rPr>
                <w:rFonts w:asciiTheme="majorHAnsi" w:hAnsiTheme="majorHAnsi" w:cstheme="majorHAnsi"/>
              </w:rPr>
              <w:t>Design and the Arts</w:t>
            </w:r>
          </w:p>
          <w:p w:rsidR="0047215B" w:rsidRPr="004C70A8" w:rsidRDefault="0047215B" w:rsidP="0047215B">
            <w:pPr>
              <w:jc w:val="center"/>
              <w:rPr>
                <w:rFonts w:asciiTheme="majorHAnsi" w:hAnsiTheme="majorHAnsi" w:cstheme="majorHAnsi"/>
              </w:rPr>
            </w:pPr>
          </w:p>
        </w:tc>
        <w:tc>
          <w:tcPr>
            <w:tcW w:w="3298" w:type="dxa"/>
          </w:tcPr>
          <w:p w:rsidR="0047215B" w:rsidRPr="004C70A8" w:rsidRDefault="00F274B9" w:rsidP="0047215B">
            <w:pPr>
              <w:jc w:val="center"/>
              <w:rPr>
                <w:rFonts w:asciiTheme="majorHAnsi" w:hAnsiTheme="majorHAnsi" w:cstheme="majorHAnsi"/>
              </w:rPr>
            </w:pPr>
            <w:r w:rsidRPr="004C70A8">
              <w:rPr>
                <w:rFonts w:asciiTheme="majorHAnsi" w:hAnsiTheme="majorHAnsi" w:cstheme="majorHAnsi"/>
              </w:rPr>
              <w:t xml:space="preserve">Blue and white ceramic tiles with geometric patterns are a very popular </w:t>
            </w:r>
            <w:r w:rsidR="00083893" w:rsidRPr="004C70A8">
              <w:rPr>
                <w:rFonts w:asciiTheme="majorHAnsi" w:hAnsiTheme="majorHAnsi" w:cstheme="majorHAnsi"/>
              </w:rPr>
              <w:t xml:space="preserve">in Vietnam. </w:t>
            </w:r>
          </w:p>
          <w:p w:rsidR="00083893" w:rsidRPr="004C70A8" w:rsidRDefault="00083893" w:rsidP="0047215B">
            <w:pPr>
              <w:jc w:val="center"/>
              <w:rPr>
                <w:rFonts w:asciiTheme="majorHAnsi" w:hAnsiTheme="majorHAnsi" w:cstheme="majorHAnsi"/>
              </w:rPr>
            </w:pPr>
          </w:p>
          <w:p w:rsidR="00083893" w:rsidRPr="004C70A8" w:rsidRDefault="003003F3" w:rsidP="0047215B">
            <w:pPr>
              <w:jc w:val="center"/>
              <w:rPr>
                <w:rFonts w:asciiTheme="majorHAnsi" w:hAnsiTheme="majorHAnsi" w:cstheme="majorHAnsi"/>
              </w:rPr>
            </w:pPr>
            <w:r w:rsidRPr="004C70A8">
              <w:rPr>
                <w:rFonts w:asciiTheme="majorHAnsi" w:hAnsiTheme="majorHAnsi" w:cstheme="majorHAnsi"/>
              </w:rPr>
              <w:t>Create</w:t>
            </w:r>
            <w:r w:rsidR="00083893" w:rsidRPr="004C70A8">
              <w:rPr>
                <w:rFonts w:asciiTheme="majorHAnsi" w:hAnsiTheme="majorHAnsi" w:cstheme="majorHAnsi"/>
              </w:rPr>
              <w:t xml:space="preserve"> your own blue and white geometric tile design. Here is Mr M’s from last year: </w:t>
            </w: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noProof/>
                <w:lang w:eastAsia="en-GB"/>
              </w:rPr>
              <w:drawing>
                <wp:inline distT="0" distB="0" distL="0" distR="0">
                  <wp:extent cx="942975" cy="932360"/>
                  <wp:effectExtent l="0" t="0" r="0" b="1270"/>
                  <wp:docPr id="1" name="Picture 1" descr="C:\Users\cmackinnon\AppData\Local\Temp\b0d67efb-dfef-4134-8843-4c2072315e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0d67efb-dfef-4134-8843-4c2072315e6a.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3461" cy="942728"/>
                          </a:xfrm>
                          <a:prstGeom prst="rect">
                            <a:avLst/>
                          </a:prstGeom>
                          <a:noFill/>
                          <a:ln>
                            <a:noFill/>
                          </a:ln>
                        </pic:spPr>
                      </pic:pic>
                    </a:graphicData>
                  </a:graphic>
                </wp:inline>
              </w:drawing>
            </w:r>
          </w:p>
        </w:tc>
        <w:tc>
          <w:tcPr>
            <w:tcW w:w="3298" w:type="dxa"/>
          </w:tcPr>
          <w:p w:rsidR="0047215B" w:rsidRPr="004C70A8" w:rsidRDefault="00083893" w:rsidP="0047215B">
            <w:pPr>
              <w:jc w:val="center"/>
              <w:rPr>
                <w:rFonts w:asciiTheme="majorHAnsi" w:hAnsiTheme="majorHAnsi" w:cstheme="majorHAnsi"/>
              </w:rPr>
            </w:pPr>
            <w:r w:rsidRPr="004C70A8">
              <w:rPr>
                <w:rFonts w:asciiTheme="majorHAnsi" w:hAnsiTheme="majorHAnsi" w:cstheme="majorHAnsi"/>
              </w:rPr>
              <w:t xml:space="preserve">Create several copies of your design. You could photo and print them or copy them out by hand. </w:t>
            </w:r>
          </w:p>
          <w:p w:rsidR="00083893" w:rsidRPr="004C70A8" w:rsidRDefault="00083893" w:rsidP="0047215B">
            <w:pPr>
              <w:jc w:val="center"/>
              <w:rPr>
                <w:rFonts w:asciiTheme="majorHAnsi" w:hAnsiTheme="majorHAnsi" w:cstheme="majorHAnsi"/>
              </w:rPr>
            </w:pP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rPr>
              <w:t>Experiment with the orientation and arrangement of your tiles. e.g.</w:t>
            </w: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noProof/>
                <w:lang w:eastAsia="en-GB"/>
              </w:rPr>
              <w:drawing>
                <wp:inline distT="0" distB="0" distL="0" distR="0">
                  <wp:extent cx="1733550" cy="1154668"/>
                  <wp:effectExtent l="0" t="0" r="0" b="7620"/>
                  <wp:docPr id="2" name="Picture 2" descr="C:\Users\cmackinnon\AppData\Local\Temp\7db49a78-a42f-494c-a93a-5367f173d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ackinnon\AppData\Local\Temp\7db49a78-a42f-494c-a93a-5367f173d133.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1189" cy="1159756"/>
                          </a:xfrm>
                          <a:prstGeom prst="rect">
                            <a:avLst/>
                          </a:prstGeom>
                          <a:noFill/>
                          <a:ln>
                            <a:noFill/>
                          </a:ln>
                        </pic:spPr>
                      </pic:pic>
                    </a:graphicData>
                  </a:graphic>
                </wp:inline>
              </w:drawing>
            </w:r>
            <w:r w:rsidRPr="004C70A8">
              <w:rPr>
                <w:rFonts w:asciiTheme="majorHAnsi" w:hAnsiTheme="majorHAnsi" w:cstheme="majorHAnsi"/>
              </w:rPr>
              <w:t xml:space="preserve"> </w:t>
            </w:r>
          </w:p>
          <w:p w:rsidR="00083893" w:rsidRPr="004C70A8" w:rsidRDefault="00083893" w:rsidP="0047215B">
            <w:pPr>
              <w:jc w:val="center"/>
              <w:rPr>
                <w:rFonts w:asciiTheme="majorHAnsi" w:hAnsiTheme="majorHAnsi" w:cstheme="majorHAnsi"/>
              </w:rPr>
            </w:pP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rPr>
              <w:t xml:space="preserve">Which arrangement is most effective? Why? </w:t>
            </w:r>
          </w:p>
          <w:p w:rsidR="00083893" w:rsidRPr="004C70A8" w:rsidRDefault="00083893" w:rsidP="0047215B">
            <w:pPr>
              <w:jc w:val="center"/>
              <w:rPr>
                <w:rFonts w:asciiTheme="majorHAnsi" w:hAnsiTheme="majorHAnsi" w:cstheme="majorHAnsi"/>
              </w:rPr>
            </w:pPr>
          </w:p>
          <w:p w:rsidR="00083893" w:rsidRPr="004C70A8" w:rsidRDefault="00083893" w:rsidP="0047215B">
            <w:pPr>
              <w:jc w:val="center"/>
              <w:rPr>
                <w:rFonts w:asciiTheme="majorHAnsi" w:hAnsiTheme="majorHAnsi" w:cstheme="majorHAnsi"/>
              </w:rPr>
            </w:pPr>
          </w:p>
        </w:tc>
        <w:tc>
          <w:tcPr>
            <w:tcW w:w="3298" w:type="dxa"/>
          </w:tcPr>
          <w:p w:rsidR="0047215B" w:rsidRPr="004C70A8" w:rsidRDefault="00083893" w:rsidP="0047215B">
            <w:pPr>
              <w:jc w:val="center"/>
              <w:rPr>
                <w:rFonts w:asciiTheme="majorHAnsi" w:hAnsiTheme="majorHAnsi" w:cstheme="majorHAnsi"/>
              </w:rPr>
            </w:pPr>
            <w:r w:rsidRPr="004C70A8">
              <w:rPr>
                <w:rFonts w:asciiTheme="majorHAnsi" w:hAnsiTheme="majorHAnsi" w:cstheme="majorHAnsi"/>
              </w:rPr>
              <w:t xml:space="preserve">Discuss your tile/arrangement with a member of your family. </w:t>
            </w:r>
          </w:p>
          <w:p w:rsidR="00083893" w:rsidRPr="004C70A8" w:rsidRDefault="00083893" w:rsidP="0047215B">
            <w:pPr>
              <w:jc w:val="center"/>
              <w:rPr>
                <w:rFonts w:asciiTheme="majorHAnsi" w:hAnsiTheme="majorHAnsi" w:cstheme="majorHAnsi"/>
              </w:rPr>
            </w:pP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rPr>
              <w:t xml:space="preserve">Ask them what they like about it. </w:t>
            </w:r>
          </w:p>
          <w:p w:rsidR="00083893" w:rsidRPr="004C70A8" w:rsidRDefault="00083893" w:rsidP="0047215B">
            <w:pPr>
              <w:jc w:val="center"/>
              <w:rPr>
                <w:rFonts w:asciiTheme="majorHAnsi" w:hAnsiTheme="majorHAnsi" w:cstheme="majorHAnsi"/>
              </w:rPr>
            </w:pPr>
          </w:p>
          <w:p w:rsidR="00083893" w:rsidRPr="004C70A8" w:rsidRDefault="00083893" w:rsidP="0047215B">
            <w:pPr>
              <w:jc w:val="center"/>
              <w:rPr>
                <w:rFonts w:asciiTheme="majorHAnsi" w:hAnsiTheme="majorHAnsi" w:cstheme="majorHAnsi"/>
              </w:rPr>
            </w:pPr>
            <w:r w:rsidRPr="004C70A8">
              <w:rPr>
                <w:rFonts w:asciiTheme="majorHAnsi" w:hAnsiTheme="majorHAnsi" w:cstheme="majorHAnsi"/>
              </w:rPr>
              <w:t xml:space="preserve">Ask them how it </w:t>
            </w:r>
            <w:proofErr w:type="gramStart"/>
            <w:r w:rsidRPr="004C70A8">
              <w:rPr>
                <w:rFonts w:asciiTheme="majorHAnsi" w:hAnsiTheme="majorHAnsi" w:cstheme="majorHAnsi"/>
              </w:rPr>
              <w:t>could be improved</w:t>
            </w:r>
            <w:proofErr w:type="gramEnd"/>
            <w:r w:rsidRPr="004C70A8">
              <w:rPr>
                <w:rFonts w:asciiTheme="majorHAnsi" w:hAnsiTheme="majorHAnsi" w:cstheme="majorHAnsi"/>
              </w:rPr>
              <w:t xml:space="preserve">. </w:t>
            </w:r>
          </w:p>
          <w:p w:rsidR="00083893" w:rsidRPr="004C70A8" w:rsidRDefault="00083893" w:rsidP="0047215B">
            <w:pPr>
              <w:jc w:val="center"/>
              <w:rPr>
                <w:rFonts w:asciiTheme="majorHAnsi" w:hAnsiTheme="majorHAnsi" w:cstheme="majorHAnsi"/>
              </w:rPr>
            </w:pPr>
          </w:p>
          <w:p w:rsidR="00083893" w:rsidRPr="004C70A8" w:rsidRDefault="00083893" w:rsidP="00947AF9">
            <w:pPr>
              <w:rPr>
                <w:rFonts w:asciiTheme="majorHAnsi" w:hAnsiTheme="majorHAnsi" w:cstheme="majorHAnsi"/>
              </w:rPr>
            </w:pPr>
          </w:p>
        </w:tc>
        <w:tc>
          <w:tcPr>
            <w:tcW w:w="3299" w:type="dxa"/>
          </w:tcPr>
          <w:p w:rsidR="0047215B" w:rsidRPr="004C70A8" w:rsidRDefault="003003F3" w:rsidP="0047215B">
            <w:pPr>
              <w:jc w:val="center"/>
              <w:rPr>
                <w:rFonts w:asciiTheme="majorHAnsi" w:hAnsiTheme="majorHAnsi" w:cstheme="majorHAnsi"/>
              </w:rPr>
            </w:pPr>
            <w:r w:rsidRPr="004C70A8">
              <w:rPr>
                <w:rFonts w:asciiTheme="majorHAnsi" w:hAnsiTheme="majorHAnsi" w:cstheme="majorHAnsi"/>
              </w:rPr>
              <w:t>Use the feedback provided from</w:t>
            </w:r>
            <w:r w:rsidR="00083893" w:rsidRPr="004C70A8">
              <w:rPr>
                <w:rFonts w:asciiTheme="majorHAnsi" w:hAnsiTheme="majorHAnsi" w:cstheme="majorHAnsi"/>
              </w:rPr>
              <w:t xml:space="preserve"> discussion with your family to redesign and improve your tile/arrangement of tiles. </w:t>
            </w:r>
          </w:p>
        </w:tc>
      </w:tr>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Religion and Values</w:t>
            </w:r>
          </w:p>
          <w:p w:rsidR="00CD020F" w:rsidRPr="004C70A8" w:rsidRDefault="00CD020F" w:rsidP="00CD020F">
            <w:pPr>
              <w:jc w:val="center"/>
              <w:rPr>
                <w:rFonts w:asciiTheme="majorHAnsi" w:hAnsiTheme="majorHAnsi" w:cstheme="majorHAnsi"/>
              </w:rPr>
            </w:pPr>
          </w:p>
        </w:tc>
        <w:tc>
          <w:tcPr>
            <w:tcW w:w="3298" w:type="dxa"/>
          </w:tcPr>
          <w:p w:rsidR="00CD020F" w:rsidRPr="004C70A8" w:rsidRDefault="00947AF9" w:rsidP="00CD020F">
            <w:pPr>
              <w:jc w:val="center"/>
              <w:rPr>
                <w:rFonts w:asciiTheme="majorHAnsi" w:hAnsiTheme="majorHAnsi" w:cstheme="majorHAnsi"/>
              </w:rPr>
            </w:pPr>
            <w:r w:rsidRPr="004C70A8">
              <w:rPr>
                <w:rFonts w:asciiTheme="majorHAnsi" w:eastAsia="Times New Roman" w:hAnsiTheme="majorHAnsi" w:cstheme="majorHAnsi"/>
                <w:color w:val="222222"/>
                <w:lang w:eastAsia="en-GB"/>
              </w:rPr>
              <w:t>Design a welcome booklet or create a welcome pack for a new member of our class or school.</w:t>
            </w:r>
          </w:p>
        </w:tc>
        <w:tc>
          <w:tcPr>
            <w:tcW w:w="3298" w:type="dxa"/>
          </w:tcPr>
          <w:p w:rsidR="00947AF9" w:rsidRPr="004C70A8" w:rsidRDefault="00947AF9" w:rsidP="00947AF9">
            <w:pPr>
              <w:spacing w:line="300" w:lineRule="atLeast"/>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Investigate the story of Ruth and Naomi</w:t>
            </w:r>
          </w:p>
          <w:p w:rsidR="00947AF9" w:rsidRPr="004C70A8" w:rsidRDefault="004C70A8" w:rsidP="00947AF9">
            <w:pPr>
              <w:spacing w:line="300" w:lineRule="atLeast"/>
              <w:rPr>
                <w:rFonts w:asciiTheme="majorHAnsi" w:eastAsia="Times New Roman" w:hAnsiTheme="majorHAnsi" w:cstheme="majorHAnsi"/>
                <w:color w:val="222222"/>
                <w:lang w:eastAsia="en-GB"/>
              </w:rPr>
            </w:pPr>
            <w:hyperlink r:id="rId6" w:tgtFrame="_blank" w:history="1">
              <w:r w:rsidR="00947AF9" w:rsidRPr="004C70A8">
                <w:rPr>
                  <w:rFonts w:asciiTheme="majorHAnsi" w:eastAsia="Times New Roman" w:hAnsiTheme="majorHAnsi" w:cstheme="majorHAnsi"/>
                  <w:color w:val="1155CC"/>
                  <w:u w:val="single"/>
                  <w:lang w:eastAsia="en-GB"/>
                </w:rPr>
                <w:t>https://www.youtube.com/watch?v=UTZjvMzXQs4</w:t>
              </w:r>
            </w:hyperlink>
            <w:r w:rsidR="00947AF9" w:rsidRPr="004C70A8">
              <w:rPr>
                <w:rFonts w:asciiTheme="majorHAnsi" w:eastAsia="Times New Roman" w:hAnsiTheme="majorHAnsi" w:cstheme="majorHAnsi"/>
                <w:color w:val="222222"/>
                <w:lang w:eastAsia="en-GB"/>
              </w:rPr>
              <w:t> </w:t>
            </w:r>
          </w:p>
          <w:p w:rsidR="00947AF9" w:rsidRPr="004C70A8" w:rsidRDefault="00947AF9" w:rsidP="00947AF9">
            <w:pPr>
              <w:spacing w:line="300" w:lineRule="atLeast"/>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 xml:space="preserve">Instead of going home after her husband had died, Ruth decided to go with her mother-in-law Naomi. She </w:t>
            </w:r>
            <w:proofErr w:type="gramStart"/>
            <w:r w:rsidRPr="004C70A8">
              <w:rPr>
                <w:rFonts w:asciiTheme="majorHAnsi" w:eastAsia="Times New Roman" w:hAnsiTheme="majorHAnsi" w:cstheme="majorHAnsi"/>
                <w:color w:val="222222"/>
                <w:lang w:eastAsia="en-GB"/>
              </w:rPr>
              <w:t>said</w:t>
            </w:r>
            <w:proofErr w:type="gramEnd"/>
            <w:r w:rsidRPr="004C70A8">
              <w:rPr>
                <w:rFonts w:asciiTheme="majorHAnsi" w:eastAsia="Times New Roman" w:hAnsiTheme="majorHAnsi" w:cstheme="majorHAnsi"/>
                <w:color w:val="222222"/>
                <w:lang w:eastAsia="en-GB"/>
              </w:rPr>
              <w:t xml:space="preserve"> “</w:t>
            </w:r>
            <w:r w:rsidRPr="004C70A8">
              <w:rPr>
                <w:rFonts w:asciiTheme="majorHAnsi" w:eastAsia="Times New Roman" w:hAnsiTheme="majorHAnsi" w:cstheme="majorHAnsi"/>
                <w:i/>
                <w:color w:val="222222"/>
                <w:lang w:eastAsia="en-GB"/>
              </w:rPr>
              <w:t>I will go where you go, your people will be my people and your God, my God</w:t>
            </w:r>
            <w:r w:rsidRPr="004C70A8">
              <w:rPr>
                <w:rFonts w:asciiTheme="majorHAnsi" w:eastAsia="Times New Roman" w:hAnsiTheme="majorHAnsi" w:cstheme="majorHAnsi"/>
                <w:color w:val="222222"/>
                <w:lang w:eastAsia="en-GB"/>
              </w:rPr>
              <w:t>”. Ruth chose to belong with Naomi.</w:t>
            </w:r>
          </w:p>
          <w:p w:rsidR="00947AF9" w:rsidRPr="004C70A8" w:rsidRDefault="00947AF9" w:rsidP="00947AF9">
            <w:pPr>
              <w:spacing w:line="300" w:lineRule="atLeast"/>
              <w:rPr>
                <w:rFonts w:asciiTheme="majorHAnsi" w:eastAsia="Times New Roman" w:hAnsiTheme="majorHAnsi" w:cstheme="majorHAnsi"/>
                <w:color w:val="222222"/>
                <w:lang w:eastAsia="en-GB"/>
              </w:rPr>
            </w:pPr>
          </w:p>
          <w:p w:rsidR="00947AF9" w:rsidRPr="004C70A8" w:rsidRDefault="00947AF9" w:rsidP="00947AF9">
            <w:pPr>
              <w:spacing w:line="300" w:lineRule="atLeast"/>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What does this story tell us about where Ruth felt her home was?</w:t>
            </w:r>
          </w:p>
          <w:p w:rsidR="00947AF9" w:rsidRPr="004C70A8" w:rsidRDefault="00947AF9" w:rsidP="00947AF9">
            <w:pPr>
              <w:spacing w:line="300" w:lineRule="atLeast"/>
              <w:rPr>
                <w:rFonts w:asciiTheme="majorHAnsi" w:eastAsia="Times New Roman" w:hAnsiTheme="majorHAnsi" w:cstheme="majorHAnsi"/>
                <w:color w:val="222222"/>
                <w:lang w:eastAsia="en-GB"/>
              </w:rPr>
            </w:pPr>
          </w:p>
          <w:p w:rsidR="00947AF9" w:rsidRPr="004C70A8" w:rsidRDefault="00947AF9" w:rsidP="00947AF9">
            <w:pPr>
              <w:spacing w:line="300" w:lineRule="atLeast"/>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 xml:space="preserve">What do you think home means? </w:t>
            </w:r>
          </w:p>
          <w:p w:rsidR="00947AF9" w:rsidRPr="004C70A8" w:rsidRDefault="00947AF9" w:rsidP="00947AF9">
            <w:pPr>
              <w:spacing w:line="300" w:lineRule="atLeast"/>
              <w:rPr>
                <w:rFonts w:asciiTheme="majorHAnsi" w:eastAsia="Times New Roman" w:hAnsiTheme="majorHAnsi" w:cstheme="majorHAnsi"/>
                <w:color w:val="222222"/>
                <w:lang w:eastAsia="en-GB"/>
              </w:rPr>
            </w:pPr>
          </w:p>
          <w:p w:rsidR="00947AF9" w:rsidRPr="004C70A8" w:rsidRDefault="00947AF9" w:rsidP="00947AF9">
            <w:pPr>
              <w:spacing w:line="300" w:lineRule="atLeast"/>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Is it a place, a feeling or the people around you?</w:t>
            </w:r>
            <w:r w:rsidRPr="004C70A8">
              <w:rPr>
                <w:rFonts w:asciiTheme="majorHAnsi" w:eastAsia="Times New Roman" w:hAnsiTheme="majorHAnsi" w:cstheme="majorHAnsi"/>
                <w:color w:val="222222"/>
                <w:lang w:eastAsia="en-GB"/>
              </w:rPr>
              <w:br/>
            </w:r>
            <w:r w:rsidRPr="004C70A8">
              <w:rPr>
                <w:rFonts w:asciiTheme="majorHAnsi" w:eastAsia="Times New Roman" w:hAnsiTheme="majorHAnsi" w:cstheme="majorHAnsi"/>
                <w:color w:val="222222"/>
                <w:lang w:eastAsia="en-GB"/>
              </w:rPr>
              <w:br/>
              <w:t>Extension: Investigate the flag of Israel and the Star of David.</w:t>
            </w:r>
          </w:p>
          <w:p w:rsidR="00CD020F" w:rsidRPr="004C70A8" w:rsidRDefault="00CD020F" w:rsidP="00CD020F">
            <w:pPr>
              <w:jc w:val="center"/>
              <w:rPr>
                <w:rFonts w:asciiTheme="majorHAnsi" w:hAnsiTheme="majorHAnsi" w:cstheme="majorHAnsi"/>
              </w:rPr>
            </w:pPr>
          </w:p>
        </w:tc>
        <w:tc>
          <w:tcPr>
            <w:tcW w:w="3298" w:type="dxa"/>
          </w:tcPr>
          <w:p w:rsidR="00947AF9" w:rsidRPr="004C70A8" w:rsidRDefault="00947AF9" w:rsidP="00CD020F">
            <w:pPr>
              <w:jc w:val="center"/>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lastRenderedPageBreak/>
              <w:t>Explore the main features of the synagogue using the PowerPoint</w:t>
            </w:r>
            <w:r w:rsidR="003003F3" w:rsidRPr="004C70A8">
              <w:rPr>
                <w:rFonts w:asciiTheme="majorHAnsi" w:eastAsia="Times New Roman" w:hAnsiTheme="majorHAnsi" w:cstheme="majorHAnsi"/>
                <w:color w:val="222222"/>
                <w:lang w:eastAsia="en-GB"/>
              </w:rPr>
              <w:t xml:space="preserve"> provided</w:t>
            </w:r>
            <w:r w:rsidRPr="004C70A8">
              <w:rPr>
                <w:rFonts w:asciiTheme="majorHAnsi" w:eastAsia="Times New Roman" w:hAnsiTheme="majorHAnsi" w:cstheme="majorHAnsi"/>
                <w:color w:val="222222"/>
                <w:lang w:eastAsia="en-GB"/>
              </w:rPr>
              <w:t xml:space="preserve">. </w:t>
            </w:r>
          </w:p>
          <w:p w:rsidR="00947AF9" w:rsidRPr="004C70A8" w:rsidRDefault="00947AF9" w:rsidP="00CD020F">
            <w:pPr>
              <w:jc w:val="center"/>
              <w:rPr>
                <w:rFonts w:asciiTheme="majorHAnsi" w:eastAsia="Times New Roman" w:hAnsiTheme="majorHAnsi" w:cstheme="majorHAnsi"/>
                <w:color w:val="222222"/>
                <w:lang w:eastAsia="en-GB"/>
              </w:rPr>
            </w:pPr>
          </w:p>
          <w:p w:rsidR="00CD020F" w:rsidRPr="004C70A8" w:rsidRDefault="00947AF9" w:rsidP="00CD020F">
            <w:pPr>
              <w:jc w:val="center"/>
              <w:rPr>
                <w:rFonts w:asciiTheme="majorHAnsi" w:eastAsia="Times New Roman" w:hAnsiTheme="majorHAnsi" w:cstheme="majorHAnsi"/>
                <w:color w:val="222222"/>
                <w:lang w:eastAsia="en-GB"/>
              </w:rPr>
            </w:pPr>
            <w:r w:rsidRPr="004C70A8">
              <w:rPr>
                <w:rFonts w:asciiTheme="majorHAnsi" w:eastAsia="Times New Roman" w:hAnsiTheme="majorHAnsi" w:cstheme="majorHAnsi"/>
                <w:color w:val="222222"/>
                <w:lang w:eastAsia="en-GB"/>
              </w:rPr>
              <w:t xml:space="preserve">You can also watch  the BBC clip ‘In the Synagogue’ </w:t>
            </w:r>
            <w:hyperlink r:id="rId7" w:history="1">
              <w:r w:rsidRPr="004C70A8">
                <w:rPr>
                  <w:rStyle w:val="Hyperlink"/>
                  <w:rFonts w:asciiTheme="majorHAnsi" w:eastAsia="Times New Roman" w:hAnsiTheme="majorHAnsi" w:cstheme="majorHAnsi"/>
                  <w:lang w:eastAsia="en-GB"/>
                </w:rPr>
                <w:t>https://www.bbc.co.uk/bitesize/ clips/z834wmn</w:t>
              </w:r>
            </w:hyperlink>
            <w:r w:rsidRPr="004C70A8">
              <w:rPr>
                <w:rFonts w:asciiTheme="majorHAnsi" w:eastAsia="Times New Roman" w:hAnsiTheme="majorHAnsi" w:cstheme="majorHAnsi"/>
                <w:color w:val="222222"/>
                <w:lang w:eastAsia="en-GB"/>
              </w:rPr>
              <w:t>  </w:t>
            </w:r>
          </w:p>
          <w:p w:rsidR="00947AF9" w:rsidRPr="004C70A8" w:rsidRDefault="00947AF9" w:rsidP="00CD020F">
            <w:pPr>
              <w:jc w:val="center"/>
              <w:rPr>
                <w:rFonts w:asciiTheme="majorHAnsi" w:hAnsiTheme="majorHAnsi" w:cstheme="majorHAnsi"/>
              </w:rPr>
            </w:pPr>
            <w:r w:rsidRPr="004C70A8">
              <w:rPr>
                <w:rFonts w:asciiTheme="majorHAnsi" w:eastAsia="Times New Roman" w:hAnsiTheme="majorHAnsi" w:cstheme="majorHAnsi"/>
                <w:color w:val="222222"/>
                <w:lang w:eastAsia="en-GB"/>
              </w:rPr>
              <w:t xml:space="preserve">Explain what you have learned to a member of your family. </w:t>
            </w:r>
          </w:p>
        </w:tc>
        <w:tc>
          <w:tcPr>
            <w:tcW w:w="3299" w:type="dxa"/>
          </w:tcPr>
          <w:p w:rsidR="00CD020F" w:rsidRPr="004C70A8" w:rsidRDefault="00947AF9" w:rsidP="00CD020F">
            <w:pPr>
              <w:jc w:val="center"/>
              <w:rPr>
                <w:rFonts w:asciiTheme="majorHAnsi" w:hAnsiTheme="majorHAnsi" w:cstheme="majorHAnsi"/>
              </w:rPr>
            </w:pPr>
            <w:r w:rsidRPr="004C70A8">
              <w:rPr>
                <w:rFonts w:asciiTheme="majorHAnsi" w:eastAsia="Times New Roman" w:hAnsiTheme="majorHAnsi" w:cstheme="majorHAnsi"/>
                <w:color w:val="222222"/>
                <w:lang w:eastAsia="en-GB"/>
              </w:rPr>
              <w:t>Perform the story of Ruth to your family. You could make paper puppets to act out the story.</w:t>
            </w:r>
          </w:p>
        </w:tc>
      </w:tr>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 xml:space="preserve">Sport Exercise and Health </w:t>
            </w:r>
          </w:p>
          <w:p w:rsidR="00CD020F" w:rsidRPr="004C70A8" w:rsidRDefault="00CD020F" w:rsidP="00CD020F">
            <w:pPr>
              <w:jc w:val="center"/>
              <w:rPr>
                <w:rFonts w:asciiTheme="majorHAnsi" w:hAnsiTheme="majorHAnsi" w:cstheme="majorHAnsi"/>
              </w:rPr>
            </w:pPr>
          </w:p>
        </w:tc>
        <w:tc>
          <w:tcPr>
            <w:tcW w:w="3298" w:type="dxa"/>
          </w:tcPr>
          <w:p w:rsidR="00C1661D" w:rsidRPr="004C70A8" w:rsidRDefault="0047215B" w:rsidP="00947AF9">
            <w:pPr>
              <w:rPr>
                <w:rFonts w:asciiTheme="majorHAnsi" w:hAnsiTheme="majorHAnsi" w:cstheme="majorHAnsi"/>
              </w:rPr>
            </w:pPr>
            <w:r w:rsidRPr="004C70A8">
              <w:rPr>
                <w:rFonts w:asciiTheme="majorHAnsi" w:hAnsiTheme="majorHAnsi" w:cstheme="majorHAnsi"/>
              </w:rPr>
              <w:t>Make yo</w:t>
            </w:r>
            <w:r w:rsidR="00C1661D" w:rsidRPr="004C70A8">
              <w:rPr>
                <w:rFonts w:asciiTheme="majorHAnsi" w:hAnsiTheme="majorHAnsi" w:cstheme="majorHAnsi"/>
              </w:rPr>
              <w:t xml:space="preserve">ur own Da </w:t>
            </w:r>
            <w:proofErr w:type="spellStart"/>
            <w:r w:rsidR="00C1661D" w:rsidRPr="004C70A8">
              <w:rPr>
                <w:rFonts w:asciiTheme="majorHAnsi" w:hAnsiTheme="majorHAnsi" w:cstheme="majorHAnsi"/>
              </w:rPr>
              <w:t>Cau</w:t>
            </w:r>
            <w:proofErr w:type="spellEnd"/>
            <w:r w:rsidR="00C1661D" w:rsidRPr="004C70A8">
              <w:rPr>
                <w:rFonts w:asciiTheme="majorHAnsi" w:hAnsiTheme="majorHAnsi" w:cstheme="majorHAnsi"/>
              </w:rPr>
              <w:t xml:space="preserve"> ball/</w:t>
            </w:r>
            <w:r w:rsidR="00947AF9" w:rsidRPr="004C70A8">
              <w:rPr>
                <w:rFonts w:asciiTheme="majorHAnsi" w:hAnsiTheme="majorHAnsi" w:cstheme="majorHAnsi"/>
              </w:rPr>
              <w:t xml:space="preserve">shuttlecock. </w:t>
            </w:r>
          </w:p>
          <w:p w:rsidR="00C1661D" w:rsidRPr="004C70A8" w:rsidRDefault="00C1661D" w:rsidP="00947AF9">
            <w:pPr>
              <w:rPr>
                <w:rFonts w:asciiTheme="majorHAnsi" w:hAnsiTheme="majorHAnsi" w:cstheme="majorHAnsi"/>
              </w:rPr>
            </w:pPr>
          </w:p>
          <w:p w:rsidR="00CD020F" w:rsidRPr="004C70A8" w:rsidRDefault="00947AF9" w:rsidP="00947AF9">
            <w:pPr>
              <w:rPr>
                <w:rFonts w:asciiTheme="majorHAnsi" w:hAnsiTheme="majorHAnsi" w:cstheme="majorHAnsi"/>
              </w:rPr>
            </w:pPr>
            <w:r w:rsidRPr="004C70A8">
              <w:rPr>
                <w:rFonts w:asciiTheme="majorHAnsi" w:hAnsiTheme="majorHAnsi" w:cstheme="majorHAnsi"/>
              </w:rPr>
              <w:t>What materials</w:t>
            </w:r>
            <w:r w:rsidR="00C1661D" w:rsidRPr="004C70A8">
              <w:rPr>
                <w:rFonts w:asciiTheme="majorHAnsi" w:hAnsiTheme="majorHAnsi" w:cstheme="majorHAnsi"/>
              </w:rPr>
              <w:t xml:space="preserve"> will you use?</w:t>
            </w:r>
          </w:p>
          <w:p w:rsidR="00C1661D" w:rsidRPr="004C70A8" w:rsidRDefault="00C1661D" w:rsidP="00947AF9">
            <w:pPr>
              <w:rPr>
                <w:rFonts w:asciiTheme="majorHAnsi" w:hAnsiTheme="majorHAnsi" w:cstheme="majorHAnsi"/>
              </w:rPr>
            </w:pPr>
          </w:p>
          <w:p w:rsidR="00C1661D" w:rsidRPr="004C70A8" w:rsidRDefault="00C1661D" w:rsidP="00947AF9">
            <w:pPr>
              <w:rPr>
                <w:rFonts w:asciiTheme="majorHAnsi" w:hAnsiTheme="majorHAnsi" w:cstheme="majorHAnsi"/>
              </w:rPr>
            </w:pPr>
            <w:r w:rsidRPr="004C70A8">
              <w:rPr>
                <w:rFonts w:asciiTheme="majorHAnsi" w:hAnsiTheme="majorHAnsi" w:cstheme="majorHAnsi"/>
              </w:rPr>
              <w:t>How can you make it stay in the air for longer?</w:t>
            </w:r>
          </w:p>
        </w:tc>
        <w:tc>
          <w:tcPr>
            <w:tcW w:w="3298" w:type="dxa"/>
          </w:tcPr>
          <w:p w:rsidR="00CD020F" w:rsidRPr="004C70A8" w:rsidRDefault="0047215B" w:rsidP="00CD020F">
            <w:pPr>
              <w:jc w:val="center"/>
              <w:rPr>
                <w:rFonts w:asciiTheme="majorHAnsi" w:hAnsiTheme="majorHAnsi" w:cstheme="majorHAnsi"/>
              </w:rPr>
            </w:pPr>
            <w:r w:rsidRPr="004C70A8">
              <w:rPr>
                <w:rFonts w:asciiTheme="majorHAnsi" w:hAnsiTheme="majorHAnsi" w:cstheme="majorHAnsi"/>
              </w:rPr>
              <w:t xml:space="preserve">What is Da </w:t>
            </w:r>
            <w:proofErr w:type="spellStart"/>
            <w:r w:rsidRPr="004C70A8">
              <w:rPr>
                <w:rFonts w:asciiTheme="majorHAnsi" w:hAnsiTheme="majorHAnsi" w:cstheme="majorHAnsi"/>
              </w:rPr>
              <w:t>Cau</w:t>
            </w:r>
            <w:proofErr w:type="spellEnd"/>
            <w:r w:rsidRPr="004C70A8">
              <w:rPr>
                <w:rFonts w:asciiTheme="majorHAnsi" w:hAnsiTheme="majorHAnsi" w:cstheme="majorHAnsi"/>
              </w:rPr>
              <w:t xml:space="preserve">?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Watch this video to find out:</w:t>
            </w:r>
          </w:p>
          <w:p w:rsidR="00C1661D" w:rsidRPr="004C70A8" w:rsidRDefault="004C70A8" w:rsidP="00CD020F">
            <w:pPr>
              <w:jc w:val="center"/>
              <w:rPr>
                <w:rFonts w:asciiTheme="majorHAnsi" w:hAnsiTheme="majorHAnsi" w:cstheme="majorHAnsi"/>
              </w:rPr>
            </w:pPr>
            <w:hyperlink r:id="rId8" w:history="1">
              <w:r w:rsidR="00C1661D" w:rsidRPr="004C70A8">
                <w:rPr>
                  <w:rStyle w:val="Hyperlink"/>
                  <w:rFonts w:asciiTheme="majorHAnsi" w:hAnsiTheme="majorHAnsi" w:cstheme="majorHAnsi"/>
                </w:rPr>
                <w:t>https://www.youtube.com/ watch?v=rVpYqBDE1aQ</w:t>
              </w:r>
            </w:hyperlink>
          </w:p>
        </w:tc>
        <w:tc>
          <w:tcPr>
            <w:tcW w:w="3298" w:type="dxa"/>
          </w:tcPr>
          <w:p w:rsidR="00CD020F" w:rsidRPr="004C70A8" w:rsidRDefault="0047215B" w:rsidP="00CD020F">
            <w:pPr>
              <w:jc w:val="center"/>
              <w:rPr>
                <w:rFonts w:asciiTheme="majorHAnsi" w:hAnsiTheme="majorHAnsi" w:cstheme="majorHAnsi"/>
              </w:rPr>
            </w:pPr>
            <w:r w:rsidRPr="004C70A8">
              <w:rPr>
                <w:rFonts w:asciiTheme="majorHAnsi" w:hAnsiTheme="majorHAnsi" w:cstheme="majorHAnsi"/>
              </w:rPr>
              <w:t xml:space="preserve">Write instructions on how to play Da </w:t>
            </w:r>
            <w:proofErr w:type="spellStart"/>
            <w:r w:rsidRPr="004C70A8">
              <w:rPr>
                <w:rFonts w:asciiTheme="majorHAnsi" w:hAnsiTheme="majorHAnsi" w:cstheme="majorHAnsi"/>
              </w:rPr>
              <w:t>Cau</w:t>
            </w:r>
            <w:proofErr w:type="spellEnd"/>
            <w:r w:rsidR="00C1661D" w:rsidRPr="004C70A8">
              <w:rPr>
                <w:rFonts w:asciiTheme="majorHAnsi" w:hAnsiTheme="majorHAnsi" w:cstheme="majorHAnsi"/>
              </w:rPr>
              <w:t xml:space="preserve">. </w:t>
            </w:r>
          </w:p>
        </w:tc>
        <w:tc>
          <w:tcPr>
            <w:tcW w:w="3299" w:type="dxa"/>
          </w:tcPr>
          <w:p w:rsidR="00CD020F" w:rsidRPr="004C70A8" w:rsidRDefault="0047215B" w:rsidP="00CD020F">
            <w:pPr>
              <w:jc w:val="center"/>
              <w:rPr>
                <w:rFonts w:asciiTheme="majorHAnsi" w:hAnsiTheme="majorHAnsi" w:cstheme="majorHAnsi"/>
              </w:rPr>
            </w:pPr>
            <w:r w:rsidRPr="004C70A8">
              <w:rPr>
                <w:rFonts w:asciiTheme="majorHAnsi" w:hAnsiTheme="majorHAnsi" w:cstheme="majorHAnsi"/>
              </w:rPr>
              <w:t xml:space="preserve">Play a game of Da </w:t>
            </w:r>
            <w:proofErr w:type="spellStart"/>
            <w:r w:rsidRPr="004C70A8">
              <w:rPr>
                <w:rFonts w:asciiTheme="majorHAnsi" w:hAnsiTheme="majorHAnsi" w:cstheme="majorHAnsi"/>
              </w:rPr>
              <w:t>Cau</w:t>
            </w:r>
            <w:proofErr w:type="spellEnd"/>
            <w:r w:rsidRPr="004C70A8">
              <w:rPr>
                <w:rFonts w:asciiTheme="majorHAnsi" w:hAnsiTheme="majorHAnsi" w:cstheme="majorHAnsi"/>
              </w:rPr>
              <w:t xml:space="preserve"> </w:t>
            </w:r>
            <w:r w:rsidR="00C1661D" w:rsidRPr="004C70A8">
              <w:rPr>
                <w:rFonts w:asciiTheme="majorHAnsi" w:hAnsiTheme="majorHAnsi" w:cstheme="majorHAnsi"/>
              </w:rPr>
              <w:t xml:space="preserve">at home.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What will you use for the shuttlecock?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What will you use for the net?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How can you change the game to make it easier for beginners?</w:t>
            </w:r>
          </w:p>
        </w:tc>
      </w:tr>
      <w:tr w:rsidR="00083893" w:rsidRPr="00D42FC2" w:rsidTr="00D42FC2">
        <w:tc>
          <w:tcPr>
            <w:tcW w:w="2117" w:type="dxa"/>
            <w:shd w:val="clear" w:color="auto" w:fill="C9C9C9" w:themeFill="accent3" w:themeFillTint="99"/>
          </w:tcPr>
          <w:p w:rsidR="00CD020F" w:rsidRPr="004C70A8" w:rsidRDefault="00CD020F" w:rsidP="00CD020F">
            <w:pPr>
              <w:jc w:val="center"/>
              <w:rPr>
                <w:rFonts w:asciiTheme="majorHAnsi" w:hAnsiTheme="majorHAnsi" w:cstheme="majorHAnsi"/>
              </w:rPr>
            </w:pPr>
            <w:r w:rsidRPr="004C70A8">
              <w:rPr>
                <w:rFonts w:asciiTheme="majorHAnsi" w:hAnsiTheme="majorHAnsi" w:cstheme="majorHAnsi"/>
              </w:rPr>
              <w:t xml:space="preserve">Outdoor Learning </w:t>
            </w:r>
          </w:p>
          <w:p w:rsidR="00CD020F" w:rsidRPr="004C70A8" w:rsidRDefault="00CD020F" w:rsidP="00CD020F">
            <w:pPr>
              <w:jc w:val="center"/>
              <w:rPr>
                <w:rFonts w:asciiTheme="majorHAnsi" w:hAnsiTheme="majorHAnsi" w:cstheme="majorHAnsi"/>
              </w:rPr>
            </w:pPr>
          </w:p>
        </w:tc>
        <w:tc>
          <w:tcPr>
            <w:tcW w:w="3298" w:type="dxa"/>
          </w:tcPr>
          <w:p w:rsidR="00CD020F"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Create a slogan to help remind people of how to stay safe in the sun.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Use your slogan on a poster to promote sun safety. </w:t>
            </w:r>
          </w:p>
        </w:tc>
        <w:tc>
          <w:tcPr>
            <w:tcW w:w="3298" w:type="dxa"/>
          </w:tcPr>
          <w:p w:rsidR="00CD020F"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Investigate the different ways of staying safe in the sun. </w:t>
            </w:r>
          </w:p>
          <w:p w:rsidR="00C1661D" w:rsidRPr="004C70A8" w:rsidRDefault="00C1661D" w:rsidP="00CD020F">
            <w:pPr>
              <w:jc w:val="center"/>
              <w:rPr>
                <w:rFonts w:asciiTheme="majorHAnsi" w:hAnsiTheme="majorHAnsi" w:cstheme="majorHAnsi"/>
              </w:rPr>
            </w:pPr>
          </w:p>
          <w:p w:rsidR="00C1661D" w:rsidRPr="004C70A8" w:rsidRDefault="00C1661D" w:rsidP="00CD020F">
            <w:pPr>
              <w:jc w:val="center"/>
              <w:rPr>
                <w:rFonts w:asciiTheme="majorHAnsi" w:hAnsiTheme="majorHAnsi" w:cstheme="majorHAnsi"/>
              </w:rPr>
            </w:pPr>
            <w:r w:rsidRPr="004C70A8">
              <w:rPr>
                <w:rFonts w:asciiTheme="majorHAnsi" w:hAnsiTheme="majorHAnsi" w:cstheme="majorHAnsi"/>
              </w:rPr>
              <w:t>Watch this video to help:</w:t>
            </w:r>
          </w:p>
          <w:p w:rsidR="00C1661D" w:rsidRPr="004C70A8" w:rsidRDefault="004C70A8" w:rsidP="00CD020F">
            <w:pPr>
              <w:jc w:val="center"/>
              <w:rPr>
                <w:rFonts w:asciiTheme="majorHAnsi" w:hAnsiTheme="majorHAnsi" w:cstheme="majorHAnsi"/>
              </w:rPr>
            </w:pPr>
            <w:hyperlink r:id="rId9" w:history="1">
              <w:r w:rsidR="00C1661D" w:rsidRPr="004C70A8">
                <w:rPr>
                  <w:rStyle w:val="Hyperlink"/>
                  <w:rFonts w:asciiTheme="majorHAnsi" w:hAnsiTheme="majorHAnsi" w:cstheme="majorHAnsi"/>
                </w:rPr>
                <w:t>https://www.bbc.co.uk/cbeebies/watch/sun-safety-for-kids</w:t>
              </w:r>
            </w:hyperlink>
          </w:p>
        </w:tc>
        <w:tc>
          <w:tcPr>
            <w:tcW w:w="3298" w:type="dxa"/>
          </w:tcPr>
          <w:p w:rsidR="00CD020F"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Explain to a member of your family what they should do to keep themselves safe in the sun. </w:t>
            </w:r>
          </w:p>
        </w:tc>
        <w:tc>
          <w:tcPr>
            <w:tcW w:w="3299" w:type="dxa"/>
          </w:tcPr>
          <w:p w:rsidR="00CD020F" w:rsidRPr="004C70A8" w:rsidRDefault="00C1661D" w:rsidP="00CD020F">
            <w:pPr>
              <w:jc w:val="center"/>
              <w:rPr>
                <w:rFonts w:asciiTheme="majorHAnsi" w:hAnsiTheme="majorHAnsi" w:cstheme="majorHAnsi"/>
              </w:rPr>
            </w:pPr>
            <w:r w:rsidRPr="004C70A8">
              <w:rPr>
                <w:rFonts w:asciiTheme="majorHAnsi" w:hAnsiTheme="majorHAnsi" w:cstheme="majorHAnsi"/>
              </w:rPr>
              <w:t xml:space="preserve">Perform a play with members of your family to help identify the dangers of the sun. </w:t>
            </w:r>
          </w:p>
        </w:tc>
      </w:tr>
    </w:tbl>
    <w:p w:rsidR="00CD020F" w:rsidRPr="00D42FC2" w:rsidRDefault="00CD020F" w:rsidP="00CD020F">
      <w:pPr>
        <w:jc w:val="center"/>
      </w:pPr>
    </w:p>
    <w:p w:rsidR="00CD020F" w:rsidRDefault="00CD020F" w:rsidP="00CD020F">
      <w:pPr>
        <w:jc w:val="center"/>
        <w:rPr>
          <w:sz w:val="28"/>
        </w:rPr>
      </w:pPr>
    </w:p>
    <w:p w:rsidR="00CD020F" w:rsidRDefault="00CD020F" w:rsidP="00CD020F">
      <w:pPr>
        <w:jc w:val="center"/>
        <w:rPr>
          <w:sz w:val="28"/>
        </w:rPr>
      </w:pPr>
    </w:p>
    <w:p w:rsidR="00CD020F" w:rsidRPr="00CD020F" w:rsidRDefault="00F274B9">
      <w:pPr>
        <w:jc w:val="center"/>
        <w:rPr>
          <w:sz w:val="28"/>
        </w:rPr>
      </w:pPr>
      <w:r w:rsidRPr="0000426F">
        <w:rPr>
          <w:rFonts w:ascii="CCW Cursive Writing 10" w:hAnsi="CCW Cursive Writing 10"/>
          <w:noProof/>
          <w:sz w:val="24"/>
          <w:szCs w:val="32"/>
          <w:lang w:eastAsia="en-GB"/>
        </w:rPr>
        <w:lastRenderedPageBreak/>
        <w:drawing>
          <wp:inline distT="0" distB="0" distL="0" distR="0" wp14:anchorId="3A412A8B" wp14:editId="7109DA4B">
            <wp:extent cx="8334375" cy="7262705"/>
            <wp:effectExtent l="0" t="0" r="0" b="0"/>
            <wp:docPr id="18" name="Picture 18" descr="C:\Users\cmackinnon\AppData\Local\Temp\aa4935a9-5719-477b-a9e6-f01386d973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ackinnon\AppData\Local\Temp\aa4935a9-5719-477b-a9e6-f01386d9738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37373" cy="7265317"/>
                    </a:xfrm>
                    <a:prstGeom prst="rect">
                      <a:avLst/>
                    </a:prstGeom>
                    <a:noFill/>
                    <a:ln>
                      <a:noFill/>
                    </a:ln>
                  </pic:spPr>
                </pic:pic>
              </a:graphicData>
            </a:graphic>
          </wp:inline>
        </w:drawing>
      </w: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5F62"/>
    <w:rsid w:val="00083893"/>
    <w:rsid w:val="003003F3"/>
    <w:rsid w:val="003A1F63"/>
    <w:rsid w:val="003F245B"/>
    <w:rsid w:val="004146B2"/>
    <w:rsid w:val="0047215B"/>
    <w:rsid w:val="004756C4"/>
    <w:rsid w:val="0049236B"/>
    <w:rsid w:val="004B11E1"/>
    <w:rsid w:val="004C70A8"/>
    <w:rsid w:val="004F2748"/>
    <w:rsid w:val="008362BB"/>
    <w:rsid w:val="00947AF9"/>
    <w:rsid w:val="00BE5B67"/>
    <w:rsid w:val="00C10E71"/>
    <w:rsid w:val="00C1661D"/>
    <w:rsid w:val="00CD020F"/>
    <w:rsid w:val="00CE2A7B"/>
    <w:rsid w:val="00CE403D"/>
    <w:rsid w:val="00D42FC2"/>
    <w:rsid w:val="00EE1AF3"/>
    <w:rsid w:val="00F2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17E20"/>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7A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01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20watch?v=rVpYqBDE1aQ" TargetMode="External"/><Relationship Id="rId3" Type="http://schemas.openxmlformats.org/officeDocument/2006/relationships/webSettings" Target="webSettings.xml"/><Relationship Id="rId7" Type="http://schemas.openxmlformats.org/officeDocument/2006/relationships/hyperlink" Target="https://www.bbc.co.uk/bitesize/%20clips/z834wm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UTZjvMzXQs4"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hyperlink" Target="https://www.bbc.co.uk/cbeebies/watch/sun-safety-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868</Words>
  <Characters>4951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7</cp:revision>
  <dcterms:created xsi:type="dcterms:W3CDTF">2020-06-25T08:43:00Z</dcterms:created>
  <dcterms:modified xsi:type="dcterms:W3CDTF">2020-06-25T09:19:00Z</dcterms:modified>
</cp:coreProperties>
</file>