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</w:t>
      </w:r>
      <w:r w:rsidR="007D22A3">
        <w:rPr>
          <w:sz w:val="28"/>
        </w:rPr>
        <w:t>illow Class Wi</w:t>
      </w:r>
      <w:r w:rsidRPr="00D42FC2">
        <w:rPr>
          <w:sz w:val="28"/>
        </w:rPr>
        <w:t>der Curriculum Home Learning Matrix</w:t>
      </w:r>
      <w:r w:rsidR="00F96095">
        <w:rPr>
          <w:sz w:val="28"/>
        </w:rPr>
        <w:t xml:space="preserve">: </w:t>
      </w:r>
      <w:r w:rsidR="004B11E1">
        <w:rPr>
          <w:sz w:val="28"/>
        </w:rPr>
        <w:t>(</w:t>
      </w:r>
      <w:r w:rsidR="00DF0B58">
        <w:rPr>
          <w:sz w:val="28"/>
        </w:rPr>
        <w:t>1 Week</w:t>
      </w:r>
      <w:r w:rsidR="004B11E1">
        <w:rPr>
          <w:sz w:val="28"/>
        </w:rPr>
        <w:t>)</w:t>
      </w:r>
    </w:p>
    <w:p w:rsidR="004B11E1" w:rsidRDefault="00DF0B58" w:rsidP="004756C4">
      <w:pPr>
        <w:jc w:val="center"/>
        <w:rPr>
          <w:sz w:val="28"/>
        </w:rPr>
      </w:pPr>
      <w:r>
        <w:rPr>
          <w:sz w:val="28"/>
        </w:rPr>
        <w:t>Week</w:t>
      </w:r>
      <w:r w:rsidR="004B11E1">
        <w:rPr>
          <w:sz w:val="28"/>
        </w:rPr>
        <w:t xml:space="preserve"> Beginning: </w:t>
      </w:r>
      <w:r>
        <w:rPr>
          <w:sz w:val="28"/>
        </w:rPr>
        <w:t>13</w:t>
      </w:r>
      <w:r w:rsidRPr="00DF0B58">
        <w:rPr>
          <w:sz w:val="28"/>
          <w:vertAlign w:val="superscript"/>
        </w:rPr>
        <w:t>th</w:t>
      </w:r>
      <w:r>
        <w:rPr>
          <w:sz w:val="28"/>
        </w:rPr>
        <w:t xml:space="preserve"> July</w:t>
      </w:r>
      <w:r w:rsidR="00385DBE">
        <w:rPr>
          <w:sz w:val="28"/>
        </w:rPr>
        <w:t xml:space="preserve"> 2020</w:t>
      </w:r>
    </w:p>
    <w:p w:rsidR="00FB5466" w:rsidRDefault="00FB5466" w:rsidP="004756C4">
      <w:pPr>
        <w:jc w:val="center"/>
        <w:rPr>
          <w:sz w:val="28"/>
        </w:rPr>
      </w:pPr>
    </w:p>
    <w:tbl>
      <w:tblPr>
        <w:tblStyle w:val="TableGrid"/>
        <w:tblW w:w="1535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45"/>
        <w:gridCol w:w="2688"/>
        <w:gridCol w:w="4969"/>
        <w:gridCol w:w="3969"/>
        <w:gridCol w:w="2479"/>
      </w:tblGrid>
      <w:tr w:rsidR="00632E6F" w:rsidRPr="00D42FC2" w:rsidTr="005B2283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6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6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47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764269" w:rsidRPr="00D42FC2" w:rsidTr="005B2283">
        <w:tc>
          <w:tcPr>
            <w:tcW w:w="1245" w:type="dxa"/>
            <w:shd w:val="clear" w:color="auto" w:fill="C9C9C9" w:themeFill="accent3" w:themeFillTint="99"/>
          </w:tcPr>
          <w:p w:rsidR="00764269" w:rsidRPr="00D42FC2" w:rsidRDefault="00764269" w:rsidP="00764269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764269" w:rsidRPr="00D42FC2" w:rsidRDefault="00764269" w:rsidP="0076426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DF0B58" w:rsidRPr="00DF0B58" w:rsidRDefault="00DF0B58" w:rsidP="00DF0B58">
            <w:pPr>
              <w:autoSpaceDE w:val="0"/>
              <w:autoSpaceDN w:val="0"/>
              <w:adjustRightInd w:val="0"/>
              <w:spacing w:after="40" w:line="201" w:lineRule="atLeast"/>
              <w:rPr>
                <w:rFonts w:ascii="Calibri" w:hAnsi="Calibri" w:cs="Calibri"/>
                <w:sz w:val="24"/>
                <w:szCs w:val="24"/>
              </w:rPr>
            </w:pPr>
            <w:r w:rsidRPr="001A2E67">
              <w:rPr>
                <w:rFonts w:ascii="Calibri" w:hAnsi="Calibri" w:cs="Calibri"/>
                <w:sz w:val="24"/>
                <w:szCs w:val="24"/>
              </w:rPr>
              <w:t>C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hoose an item they can see. </w:t>
            </w:r>
            <w:r w:rsidRPr="001A2E67">
              <w:rPr>
                <w:rFonts w:ascii="Calibri" w:hAnsi="Calibri" w:cs="Calibri"/>
                <w:sz w:val="24"/>
                <w:szCs w:val="24"/>
              </w:rPr>
              <w:t>S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ketch it and break it down by labelling as many different parts as possible. This can be run as a competition </w:t>
            </w:r>
            <w:r w:rsidR="001A2E67" w:rsidRPr="001A2E67">
              <w:rPr>
                <w:rFonts w:ascii="Calibri" w:hAnsi="Calibri" w:cs="Calibri"/>
                <w:sz w:val="24"/>
                <w:szCs w:val="24"/>
              </w:rPr>
              <w:t>in your family</w:t>
            </w:r>
            <w:r w:rsidR="00CA6036">
              <w:rPr>
                <w:rFonts w:ascii="Calibri" w:hAnsi="Calibri" w:cs="Calibri"/>
                <w:sz w:val="24"/>
                <w:szCs w:val="24"/>
              </w:rPr>
              <w:t xml:space="preserve"> –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 who can break it down the most? </w:t>
            </w:r>
          </w:p>
          <w:p w:rsidR="00764269" w:rsidRPr="00927F0B" w:rsidRDefault="001A2E67" w:rsidP="001A2E67">
            <w:r w:rsidRPr="001A2E67">
              <w:rPr>
                <w:rFonts w:ascii="Calibri" w:hAnsi="Calibri" w:cs="Calibri"/>
                <w:sz w:val="24"/>
                <w:szCs w:val="24"/>
              </w:rPr>
              <w:t>B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>reak</w:t>
            </w:r>
            <w:r w:rsidRPr="001A2E67">
              <w:rPr>
                <w:rFonts w:ascii="Calibri" w:hAnsi="Calibri" w:cs="Calibri"/>
                <w:sz w:val="24"/>
                <w:szCs w:val="24"/>
              </w:rPr>
              <w:t>ing down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 xml:space="preserve"> complex tasks into more </w:t>
            </w:r>
            <w:r>
              <w:rPr>
                <w:rFonts w:ascii="Calibri" w:hAnsi="Calibri" w:cs="Calibri"/>
                <w:sz w:val="24"/>
                <w:szCs w:val="24"/>
              </w:rPr>
              <w:t>m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>anageable tasks</w:t>
            </w:r>
            <w:r w:rsidRPr="001A2E67">
              <w:rPr>
                <w:rFonts w:ascii="Calibri" w:hAnsi="Calibri" w:cs="Calibri"/>
                <w:sz w:val="24"/>
                <w:szCs w:val="24"/>
              </w:rPr>
              <w:t xml:space="preserve"> allows you to think carefully about each part.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It is called decomposition.</w:t>
            </w:r>
          </w:p>
        </w:tc>
        <w:tc>
          <w:tcPr>
            <w:tcW w:w="4969" w:type="dxa"/>
          </w:tcPr>
          <w:p w:rsidR="00DF0B58" w:rsidRPr="00DF0B58" w:rsidRDefault="00DF0B58" w:rsidP="00DF0B58">
            <w:pPr>
              <w:autoSpaceDE w:val="0"/>
              <w:autoSpaceDN w:val="0"/>
              <w:adjustRightInd w:val="0"/>
              <w:spacing w:after="40" w:line="201" w:lineRule="atLeast"/>
              <w:rPr>
                <w:rFonts w:ascii="Calibri" w:hAnsi="Calibri" w:cs="Calibri"/>
                <w:sz w:val="24"/>
                <w:szCs w:val="24"/>
              </w:rPr>
            </w:pPr>
            <w:r w:rsidRPr="001A2E67">
              <w:rPr>
                <w:rFonts w:ascii="Calibri" w:hAnsi="Calibri" w:cs="Calibri"/>
                <w:sz w:val="24"/>
                <w:szCs w:val="24"/>
              </w:rPr>
              <w:t>T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hink up a new app. This could be a game, fitness or travel app for example. </w:t>
            </w:r>
            <w:r w:rsidRPr="001A2E67">
              <w:rPr>
                <w:rFonts w:ascii="Calibri" w:hAnsi="Calibri" w:cs="Calibri"/>
                <w:sz w:val="24"/>
                <w:szCs w:val="24"/>
              </w:rPr>
              <w:t>C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reate a design for the app by breaking it down and sketching out the different screens the user will see. </w:t>
            </w:r>
          </w:p>
          <w:p w:rsidR="00E43D40" w:rsidRPr="001A2E67" w:rsidRDefault="00E43D40" w:rsidP="00DF0B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764269" w:rsidRPr="001A2E67" w:rsidRDefault="00E43D40" w:rsidP="00CA6036">
            <w:pPr>
              <w:rPr>
                <w:rFonts w:ascii="Calibri" w:hAnsi="Calibri" w:cs="Calibri"/>
                <w:sz w:val="24"/>
                <w:szCs w:val="24"/>
              </w:rPr>
            </w:pPr>
            <w:r w:rsidRPr="001A2E67">
              <w:rPr>
                <w:rFonts w:ascii="Calibri" w:hAnsi="Calibri" w:cs="Calibri"/>
                <w:sz w:val="24"/>
                <w:szCs w:val="24"/>
              </w:rPr>
              <w:t>Breaking the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 xml:space="preserve"> app down into the different screens allows </w:t>
            </w:r>
            <w:r w:rsidRPr="001A2E67">
              <w:rPr>
                <w:rFonts w:ascii="Calibri" w:hAnsi="Calibri" w:cs="Calibri"/>
                <w:sz w:val="24"/>
                <w:szCs w:val="24"/>
              </w:rPr>
              <w:t>you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 xml:space="preserve"> to </w:t>
            </w:r>
            <w:r w:rsidR="001A2E67" w:rsidRPr="001A2E67">
              <w:rPr>
                <w:rFonts w:ascii="Calibri" w:hAnsi="Calibri" w:cs="Calibri"/>
                <w:sz w:val="24"/>
                <w:szCs w:val="24"/>
              </w:rPr>
              <w:t>think about how the</w:t>
            </w:r>
            <w:r w:rsidR="00DF0B58" w:rsidRPr="001A2E67">
              <w:rPr>
                <w:rFonts w:ascii="Calibri" w:hAnsi="Calibri" w:cs="Calibri"/>
                <w:sz w:val="24"/>
                <w:szCs w:val="24"/>
              </w:rPr>
              <w:t xml:space="preserve"> app would work.</w:t>
            </w:r>
          </w:p>
        </w:tc>
        <w:tc>
          <w:tcPr>
            <w:tcW w:w="3969" w:type="dxa"/>
          </w:tcPr>
          <w:p w:rsidR="00DF0B58" w:rsidRPr="00DF0B58" w:rsidRDefault="00DF0B58" w:rsidP="00DF0B58">
            <w:pPr>
              <w:autoSpaceDE w:val="0"/>
              <w:autoSpaceDN w:val="0"/>
              <w:adjustRightInd w:val="0"/>
              <w:spacing w:after="40" w:line="201" w:lineRule="atLeast"/>
              <w:rPr>
                <w:rFonts w:ascii="Calibri" w:hAnsi="Calibri" w:cs="Calibri"/>
                <w:sz w:val="24"/>
                <w:szCs w:val="24"/>
              </w:rPr>
            </w:pPr>
            <w:r w:rsidRPr="00DF0B58">
              <w:rPr>
                <w:rFonts w:ascii="Calibri" w:hAnsi="Calibri" w:cs="Calibri"/>
                <w:sz w:val="24"/>
                <w:szCs w:val="24"/>
              </w:rPr>
              <w:t xml:space="preserve">Using a variety of fruits or other suitable food (e.g. pasta pieces) arrange a repeating pattern and predict what comes next and explain how they know. </w:t>
            </w:r>
          </w:p>
          <w:p w:rsidR="00E43D40" w:rsidRPr="001A2E67" w:rsidRDefault="00E43D40" w:rsidP="00DF0B58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764269" w:rsidRPr="001A2E67" w:rsidRDefault="00DF0B58" w:rsidP="00DF0B58">
            <w:pPr>
              <w:rPr>
                <w:rFonts w:ascii="Calibri" w:hAnsi="Calibri" w:cs="Calibri"/>
                <w:sz w:val="24"/>
                <w:szCs w:val="24"/>
              </w:rPr>
            </w:pPr>
            <w:r w:rsidRPr="001A2E67">
              <w:rPr>
                <w:rFonts w:ascii="Calibri" w:hAnsi="Calibri" w:cs="Calibri"/>
                <w:sz w:val="24"/>
                <w:szCs w:val="24"/>
              </w:rPr>
              <w:t>By spotting similarities and differences, you can identify patterns and create rules to predict what comes next.</w:t>
            </w:r>
          </w:p>
        </w:tc>
        <w:tc>
          <w:tcPr>
            <w:tcW w:w="2479" w:type="dxa"/>
          </w:tcPr>
          <w:p w:rsidR="00764269" w:rsidRPr="001A2E67" w:rsidRDefault="00DF0B58" w:rsidP="00CA6036">
            <w:pPr>
              <w:rPr>
                <w:rFonts w:ascii="Calibri" w:hAnsi="Calibri" w:cs="Calibri"/>
                <w:sz w:val="24"/>
                <w:szCs w:val="24"/>
              </w:rPr>
            </w:pPr>
            <w:r w:rsidRPr="001A2E67">
              <w:rPr>
                <w:rFonts w:ascii="Calibri" w:hAnsi="Calibri" w:cs="Calibri"/>
                <w:sz w:val="24"/>
                <w:szCs w:val="24"/>
              </w:rPr>
              <w:t>Share your sketches or app design with a member of your family and explain what you found.</w:t>
            </w:r>
          </w:p>
        </w:tc>
      </w:tr>
      <w:tr w:rsidR="00E43D40" w:rsidRPr="00D42FC2" w:rsidTr="005B2283">
        <w:tc>
          <w:tcPr>
            <w:tcW w:w="1245" w:type="dxa"/>
            <w:shd w:val="clear" w:color="auto" w:fill="C9C9C9" w:themeFill="accent3" w:themeFillTint="99"/>
          </w:tcPr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Make a compass. Do you</w:t>
            </w:r>
          </w:p>
          <w:p w:rsid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know what the different</w:t>
            </w:r>
          </w:p>
          <w:p w:rsid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compass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points mean?</w:t>
            </w:r>
          </w:p>
          <w:p w:rsid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Can you label the points?</w:t>
            </w:r>
          </w:p>
          <w:p w:rsid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Can you create a map of</w:t>
            </w:r>
          </w:p>
          <w:p w:rsidR="00E43D40" w:rsidRPr="00D42FC2" w:rsidRDefault="00E43D40" w:rsidP="00CA6036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an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imaginary land/your</w:t>
            </w:r>
            <w:r w:rsidR="00CA603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garden/your local area?</w:t>
            </w:r>
            <w:r>
              <w:t xml:space="preserve"> </w:t>
            </w:r>
          </w:p>
        </w:tc>
        <w:tc>
          <w:tcPr>
            <w:tcW w:w="4969" w:type="dxa"/>
          </w:tcPr>
          <w:p w:rsidR="00E43D40" w:rsidRPr="00E43D40" w:rsidRDefault="00E43D40" w:rsidP="00E43D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Research some information about </w:t>
            </w:r>
            <w:r>
              <w:rPr>
                <w:rFonts w:ascii="Calibri" w:hAnsi="Calibri" w:cs="Calibri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c</w:t>
            </w:r>
            <w:r>
              <w:rPr>
                <w:rFonts w:ascii="Calibri" w:hAnsi="Calibri" w:cs="Calibri"/>
                <w:sz w:val="24"/>
                <w:szCs w:val="24"/>
              </w:rPr>
              <w:t>ountry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that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you have visited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 a country you would l</w:t>
            </w:r>
            <w:r>
              <w:rPr>
                <w:rFonts w:ascii="Calibri" w:hAnsi="Calibri" w:cs="Calibri"/>
                <w:sz w:val="24"/>
                <w:szCs w:val="24"/>
              </w:rPr>
              <w:t>ike to visit.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Create a poster to tell people about the country and some interesting facts.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E43D40" w:rsidRPr="00D42FC2" w:rsidRDefault="00E43D40" w:rsidP="00CA603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Research information about animals that live in </w:t>
            </w:r>
            <w:r w:rsidR="00CA6036">
              <w:rPr>
                <w:sz w:val="23"/>
                <w:szCs w:val="23"/>
              </w:rPr>
              <w:t xml:space="preserve">the </w:t>
            </w:r>
            <w:r w:rsidR="00F14F9E">
              <w:rPr>
                <w:sz w:val="23"/>
                <w:szCs w:val="23"/>
              </w:rPr>
              <w:t>Amazon Rainforest</w:t>
            </w:r>
            <w:r>
              <w:rPr>
                <w:sz w:val="23"/>
                <w:szCs w:val="23"/>
              </w:rPr>
              <w:t>. Find out 3 interesting facts about them and explain to someone what you have learnt.</w:t>
            </w:r>
          </w:p>
        </w:tc>
        <w:tc>
          <w:tcPr>
            <w:tcW w:w="2479" w:type="dxa"/>
          </w:tcPr>
          <w:p w:rsidR="00E43D40" w:rsidRDefault="00E43D40" w:rsidP="00CA6036">
            <w:r>
              <w:rPr>
                <w:sz w:val="23"/>
                <w:szCs w:val="23"/>
              </w:rPr>
              <w:t xml:space="preserve">Create and talk through a presentation about what you have learnt </w:t>
            </w:r>
            <w:r w:rsidR="00CA6036">
              <w:rPr>
                <w:sz w:val="23"/>
                <w:szCs w:val="23"/>
              </w:rPr>
              <w:t xml:space="preserve">this term </w:t>
            </w:r>
            <w:r>
              <w:rPr>
                <w:sz w:val="23"/>
                <w:szCs w:val="23"/>
              </w:rPr>
              <w:t>about different continents and countries.</w:t>
            </w:r>
          </w:p>
          <w:p w:rsidR="00E43D40" w:rsidRPr="00D42FC2" w:rsidRDefault="00E43D40" w:rsidP="00CA6036">
            <w:pPr>
              <w:rPr>
                <w:sz w:val="23"/>
                <w:szCs w:val="23"/>
              </w:rPr>
            </w:pPr>
          </w:p>
        </w:tc>
      </w:tr>
      <w:tr w:rsidR="00E43D40" w:rsidRPr="00D42FC2" w:rsidTr="005B2283">
        <w:tc>
          <w:tcPr>
            <w:tcW w:w="1245" w:type="dxa"/>
            <w:shd w:val="clear" w:color="auto" w:fill="C9C9C9" w:themeFill="accent3" w:themeFillTint="99"/>
          </w:tcPr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E43D40" w:rsidRPr="00F14F9E" w:rsidRDefault="00E43D40" w:rsidP="001A41F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Create a piece of abstract art. Choose an inspiration for your</w:t>
            </w:r>
            <w:r w:rsidR="001A41F9">
              <w:rPr>
                <w:rFonts w:ascii="Calibri" w:hAnsi="Calibri" w:cs="Calibri"/>
                <w:sz w:val="24"/>
                <w:szCs w:val="24"/>
              </w:rPr>
              <w:t xml:space="preserve"> art (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object, view) but rather than recreating </w:t>
            </w:r>
            <w:r w:rsidR="001A41F9">
              <w:rPr>
                <w:rFonts w:ascii="Calibri" w:hAnsi="Calibri" w:cs="Calibri"/>
                <w:sz w:val="24"/>
                <w:szCs w:val="24"/>
              </w:rPr>
              <w:t>it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exactly, use shapes to represent what you can see. E.g. triangles for trees, an oval for a face.</w:t>
            </w:r>
          </w:p>
        </w:tc>
        <w:tc>
          <w:tcPr>
            <w:tcW w:w="4969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 xml:space="preserve">Look at the </w:t>
            </w:r>
            <w:r w:rsidR="00CA6036">
              <w:rPr>
                <w:rFonts w:ascii="Calibri" w:hAnsi="Calibri" w:cs="Calibri"/>
                <w:sz w:val="24"/>
                <w:szCs w:val="24"/>
              </w:rPr>
              <w:t>PowerPoint</w:t>
            </w:r>
            <w:r w:rsidR="00F14F9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on Paul Klee and his abstract art. Which pictures do you like and why?</w:t>
            </w:r>
          </w:p>
        </w:tc>
        <w:tc>
          <w:tcPr>
            <w:tcW w:w="3969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Use one of Paul Klee’s pictures as inspiration and create your own picture. Explain to a member of your family what you did and why you picked that particular picture.</w:t>
            </w:r>
          </w:p>
        </w:tc>
        <w:tc>
          <w:tcPr>
            <w:tcW w:w="2479" w:type="dxa"/>
          </w:tcPr>
          <w:p w:rsidR="00E43D40" w:rsidRPr="00F14F9E" w:rsidRDefault="00E43D40" w:rsidP="00CA60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 xml:space="preserve">Ask each member of </w:t>
            </w:r>
            <w:r w:rsidR="00CA6036">
              <w:rPr>
                <w:rFonts w:ascii="Calibri" w:hAnsi="Calibri" w:cs="Calibri"/>
                <w:sz w:val="24"/>
                <w:szCs w:val="24"/>
              </w:rPr>
              <w:t xml:space="preserve">your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family to create a picture and look at </w:t>
            </w:r>
            <w:r w:rsidR="00CA6036">
              <w:rPr>
                <w:rFonts w:ascii="Calibri" w:hAnsi="Calibri" w:cs="Calibri"/>
                <w:sz w:val="24"/>
                <w:szCs w:val="24"/>
              </w:rPr>
              <w:t>it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together. Tell each person one thing you like about their picture.</w:t>
            </w:r>
          </w:p>
        </w:tc>
      </w:tr>
      <w:tr w:rsidR="00E43D40" w:rsidRPr="00D42FC2" w:rsidTr="005B2283">
        <w:tc>
          <w:tcPr>
            <w:tcW w:w="1245" w:type="dxa"/>
            <w:shd w:val="clear" w:color="auto" w:fill="C9C9C9" w:themeFill="accent3" w:themeFillTint="99"/>
          </w:tcPr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Religion and Values</w:t>
            </w:r>
          </w:p>
          <w:p w:rsidR="00E43D40" w:rsidRPr="00D42FC2" w:rsidRDefault="00E43D40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DD3A18" w:rsidRDefault="00DD3A18" w:rsidP="00DD3A1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your own </w:t>
            </w:r>
            <w:r w:rsidR="001A41F9">
              <w:rPr>
                <w:sz w:val="23"/>
                <w:szCs w:val="23"/>
              </w:rPr>
              <w:t xml:space="preserve">version of one of </w:t>
            </w:r>
            <w:r w:rsidR="00CA6036">
              <w:rPr>
                <w:sz w:val="23"/>
                <w:szCs w:val="23"/>
              </w:rPr>
              <w:t>the stories</w:t>
            </w:r>
            <w:r>
              <w:rPr>
                <w:sz w:val="23"/>
                <w:szCs w:val="23"/>
              </w:rPr>
              <w:t>. You could use</w:t>
            </w:r>
            <w:r>
              <w:rPr>
                <w:sz w:val="23"/>
                <w:szCs w:val="23"/>
              </w:rPr>
              <w:t xml:space="preserve"> art and collage or dance and drama to share your creation story. </w:t>
            </w:r>
          </w:p>
          <w:p w:rsidR="00E43D40" w:rsidRPr="00231821" w:rsidRDefault="00E43D40" w:rsidP="00E43D40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4969" w:type="dxa"/>
          </w:tcPr>
          <w:p w:rsidR="00F14F9E" w:rsidRPr="00231821" w:rsidRDefault="00F14F9E" w:rsidP="00CA6036">
            <w:pPr>
              <w:pStyle w:val="Default"/>
              <w:rPr>
                <w:color w:val="FF0000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Share </w:t>
            </w:r>
            <w:r w:rsidR="001A41F9">
              <w:rPr>
                <w:sz w:val="23"/>
                <w:szCs w:val="23"/>
              </w:rPr>
              <w:t>the</w:t>
            </w:r>
            <w:r>
              <w:rPr>
                <w:sz w:val="23"/>
                <w:szCs w:val="23"/>
              </w:rPr>
              <w:t xml:space="preserve"> Aboriginal </w:t>
            </w:r>
            <w:r w:rsidR="001A41F9">
              <w:rPr>
                <w:sz w:val="23"/>
                <w:szCs w:val="23"/>
              </w:rPr>
              <w:t>‘dreamtime’ stories</w:t>
            </w:r>
            <w:r>
              <w:rPr>
                <w:sz w:val="23"/>
                <w:szCs w:val="23"/>
              </w:rPr>
              <w:t xml:space="preserve"> of </w:t>
            </w:r>
            <w:r w:rsidR="00CA6036">
              <w:rPr>
                <w:sz w:val="23"/>
                <w:szCs w:val="23"/>
              </w:rPr>
              <w:t>the R</w:t>
            </w:r>
            <w:r>
              <w:rPr>
                <w:sz w:val="23"/>
                <w:szCs w:val="23"/>
              </w:rPr>
              <w:t xml:space="preserve">ainbow </w:t>
            </w:r>
            <w:r w:rsidR="00CA6036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>erpent</w:t>
            </w:r>
            <w:r w:rsidR="001A41F9">
              <w:rPr>
                <w:sz w:val="23"/>
                <w:szCs w:val="23"/>
              </w:rPr>
              <w:t xml:space="preserve"> and how the birds got their colours</w:t>
            </w:r>
            <w:r>
              <w:rPr>
                <w:sz w:val="23"/>
                <w:szCs w:val="23"/>
              </w:rPr>
              <w:t xml:space="preserve">. Discuss the stories you have shared. What </w:t>
            </w:r>
            <w:r>
              <w:rPr>
                <w:sz w:val="23"/>
                <w:szCs w:val="23"/>
              </w:rPr>
              <w:t>do</w:t>
            </w:r>
            <w:r>
              <w:rPr>
                <w:sz w:val="23"/>
                <w:szCs w:val="23"/>
              </w:rPr>
              <w:t xml:space="preserve"> find interesting? Or puzzling? Were there any similarities to the creation stories </w:t>
            </w:r>
            <w:r>
              <w:rPr>
                <w:sz w:val="23"/>
                <w:szCs w:val="23"/>
              </w:rPr>
              <w:t>you</w:t>
            </w:r>
            <w:r>
              <w:rPr>
                <w:sz w:val="23"/>
                <w:szCs w:val="23"/>
              </w:rPr>
              <w:t xml:space="preserve"> already know? What was different? </w:t>
            </w:r>
          </w:p>
        </w:tc>
        <w:tc>
          <w:tcPr>
            <w:tcW w:w="3969" w:type="dxa"/>
          </w:tcPr>
          <w:p w:rsidR="00E43D40" w:rsidRDefault="001A41F9" w:rsidP="001A41F9">
            <w:pPr>
              <w:rPr>
                <w:sz w:val="23"/>
                <w:szCs w:val="23"/>
              </w:rPr>
            </w:pPr>
            <w:r w:rsidRPr="001A41F9">
              <w:rPr>
                <w:sz w:val="23"/>
                <w:szCs w:val="23"/>
              </w:rPr>
              <w:t>Read the information about Shinto</w:t>
            </w:r>
            <w:r w:rsidR="00060CF2">
              <w:rPr>
                <w:sz w:val="23"/>
                <w:szCs w:val="23"/>
              </w:rPr>
              <w:t xml:space="preserve"> at the bottom of this plan and watch the Japanese Creation story:</w:t>
            </w:r>
          </w:p>
          <w:p w:rsidR="00060CF2" w:rsidRDefault="00060CF2" w:rsidP="001A41F9">
            <w:hyperlink r:id="rId7" w:history="1">
              <w:r>
                <w:rPr>
                  <w:rStyle w:val="Hyperlink"/>
                </w:rPr>
                <w:t>https://www.youtube.com/watch?v=lEcJk7s6NPs</w:t>
              </w:r>
            </w:hyperlink>
          </w:p>
          <w:p w:rsidR="00060CF2" w:rsidRDefault="00060CF2" w:rsidP="001A41F9"/>
          <w:p w:rsidR="00060CF2" w:rsidRPr="00CA6036" w:rsidRDefault="00060CF2" w:rsidP="00CA6036">
            <w:pPr>
              <w:pStyle w:val="Default"/>
              <w:rPr>
                <w:sz w:val="23"/>
                <w:szCs w:val="23"/>
              </w:rPr>
            </w:pPr>
            <w:r w:rsidRPr="00060CF2">
              <w:rPr>
                <w:bCs/>
                <w:sz w:val="23"/>
                <w:szCs w:val="23"/>
              </w:rPr>
              <w:t>Explain to a member of your family what you have learnt about Shinto belief.</w:t>
            </w:r>
            <w:r w:rsidRPr="00060CF2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479" w:type="dxa"/>
          </w:tcPr>
          <w:p w:rsidR="00E43D40" w:rsidRPr="00231821" w:rsidRDefault="00060CF2" w:rsidP="00CA6036">
            <w:pPr>
              <w:rPr>
                <w:color w:val="FF0000"/>
                <w:sz w:val="23"/>
                <w:szCs w:val="23"/>
              </w:rPr>
            </w:pPr>
            <w:r w:rsidRPr="00060CF2">
              <w:rPr>
                <w:sz w:val="23"/>
                <w:szCs w:val="23"/>
              </w:rPr>
              <w:t>Think about all the stor</w:t>
            </w:r>
            <w:r w:rsidR="00CA6036">
              <w:rPr>
                <w:sz w:val="23"/>
                <w:szCs w:val="23"/>
              </w:rPr>
              <w:t>i</w:t>
            </w:r>
            <w:r w:rsidRPr="00060CF2">
              <w:rPr>
                <w:sz w:val="23"/>
                <w:szCs w:val="23"/>
              </w:rPr>
              <w:t>es we have learnt about i</w:t>
            </w:r>
            <w:r w:rsidR="00CA6036">
              <w:rPr>
                <w:sz w:val="23"/>
                <w:szCs w:val="23"/>
              </w:rPr>
              <w:t>n RE this year.</w:t>
            </w:r>
            <w:r w:rsidRPr="00060CF2">
              <w:rPr>
                <w:sz w:val="23"/>
                <w:szCs w:val="23"/>
              </w:rPr>
              <w:t xml:space="preserve"> What story did you enjoy learning about most?  Write a letter or draw a picture to show</w:t>
            </w:r>
            <w:r w:rsidR="00CA6036">
              <w:rPr>
                <w:sz w:val="23"/>
                <w:szCs w:val="23"/>
              </w:rPr>
              <w:t xml:space="preserve"> to</w:t>
            </w:r>
            <w:r w:rsidRPr="00060CF2">
              <w:rPr>
                <w:sz w:val="23"/>
                <w:szCs w:val="23"/>
              </w:rPr>
              <w:t xml:space="preserve"> the teachers at school.</w:t>
            </w:r>
          </w:p>
        </w:tc>
      </w:tr>
      <w:tr w:rsidR="00E43D40" w:rsidRPr="00D42FC2" w:rsidTr="005B2283">
        <w:tc>
          <w:tcPr>
            <w:tcW w:w="1245" w:type="dxa"/>
            <w:shd w:val="clear" w:color="auto" w:fill="C9C9C9" w:themeFill="accent3" w:themeFillTint="99"/>
          </w:tcPr>
          <w:p w:rsidR="00E43D40" w:rsidRPr="00D42FC2" w:rsidRDefault="00E43D40" w:rsidP="009E227A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E43D40" w:rsidRPr="00D42FC2" w:rsidRDefault="00E43D40" w:rsidP="009E227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Select your favourite party song and create a dance for it. Break the song down into different sections, then look at the actions for each section.</w:t>
            </w:r>
          </w:p>
        </w:tc>
        <w:tc>
          <w:tcPr>
            <w:tcW w:w="4969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 xml:space="preserve">Can you create a sandwich or drink that both tastes great and is healthy?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What is </w:t>
            </w:r>
            <w:r w:rsidR="00CA6036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best thing about your drink or sandwich? Is there anything else you would add?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Have other family members try it and give feedback too.</w:t>
            </w:r>
          </w:p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969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Make something to eat with a member of your family. Can they draw or write the instructions for someone else to follow to recreate the dish?</w:t>
            </w:r>
          </w:p>
        </w:tc>
        <w:tc>
          <w:tcPr>
            <w:tcW w:w="2479" w:type="dxa"/>
          </w:tcPr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Teach someone the dance moves for your favourite song.</w:t>
            </w:r>
          </w:p>
        </w:tc>
      </w:tr>
      <w:tr w:rsidR="00E43D40" w:rsidRPr="00D42FC2" w:rsidTr="005B2283">
        <w:tc>
          <w:tcPr>
            <w:tcW w:w="1245" w:type="dxa"/>
            <w:shd w:val="clear" w:color="auto" w:fill="C9C9C9" w:themeFill="accent3" w:themeFillTint="99"/>
          </w:tcPr>
          <w:p w:rsidR="00E43D40" w:rsidRPr="00D42FC2" w:rsidRDefault="00E43D40" w:rsidP="00E579B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Outdo</w:t>
            </w:r>
            <w:r w:rsidRPr="00D42FC2">
              <w:rPr>
                <w:sz w:val="23"/>
                <w:szCs w:val="23"/>
              </w:rPr>
              <w:t xml:space="preserve">or Learning </w:t>
            </w:r>
          </w:p>
          <w:p w:rsidR="00E43D40" w:rsidRPr="00D42FC2" w:rsidRDefault="00E43D40" w:rsidP="00E579B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E43D40" w:rsidRPr="00F14F9E" w:rsidRDefault="00E43D40" w:rsidP="00CA60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 xml:space="preserve">When out for a walk or in your garden, collect a range of leaves or petals (carefully) and sort them based on similarities and differences. How many different ways can they </w:t>
            </w:r>
            <w:r w:rsidR="00CA6036">
              <w:rPr>
                <w:rFonts w:ascii="Calibri" w:hAnsi="Calibri" w:cs="Calibri"/>
                <w:sz w:val="24"/>
                <w:szCs w:val="24"/>
              </w:rPr>
              <w:t>be sorted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? What features are </w:t>
            </w:r>
            <w:r w:rsidR="00CA6036">
              <w:rPr>
                <w:rFonts w:ascii="Calibri" w:hAnsi="Calibri" w:cs="Calibri"/>
                <w:sz w:val="24"/>
                <w:szCs w:val="24"/>
              </w:rPr>
              <w:t>you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using to sort them? Can you sort them in a different way (colour, shapes, size)</w:t>
            </w:r>
            <w:proofErr w:type="gramStart"/>
            <w:r w:rsidRPr="00F14F9E">
              <w:rPr>
                <w:rFonts w:ascii="Calibri" w:hAnsi="Calibri" w:cs="Calibri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69" w:type="dxa"/>
          </w:tcPr>
          <w:p w:rsidR="00E43D40" w:rsidRPr="00DF0B58" w:rsidRDefault="00E43D40" w:rsidP="00F14F9E">
            <w:pPr>
              <w:autoSpaceDE w:val="0"/>
              <w:autoSpaceDN w:val="0"/>
              <w:adjustRightInd w:val="0"/>
              <w:spacing w:after="40" w:line="201" w:lineRule="atLeast"/>
              <w:rPr>
                <w:rFonts w:ascii="Calibri" w:hAnsi="Calibri" w:cs="Calibri"/>
                <w:sz w:val="24"/>
                <w:szCs w:val="24"/>
              </w:rPr>
            </w:pPr>
            <w:r w:rsidRPr="00DF0B58">
              <w:rPr>
                <w:rFonts w:ascii="Calibri" w:hAnsi="Calibri" w:cs="Calibri"/>
                <w:sz w:val="24"/>
                <w:szCs w:val="24"/>
              </w:rPr>
              <w:t>Using materials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from outside (sticks, leaves, stones, etc.) and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 build the tallest tower.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It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 must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stand up on its own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How successful have you been? What would you do differently next time?</w:t>
            </w:r>
            <w:r w:rsidRPr="00DF0B5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969" w:type="dxa"/>
          </w:tcPr>
          <w:p w:rsidR="00E43D40" w:rsidRPr="00F14F9E" w:rsidRDefault="00E43D40" w:rsidP="00260FA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 xml:space="preserve">Whilst outside play a game </w:t>
            </w:r>
            <w:r w:rsidR="00CA6036" w:rsidRPr="00F14F9E">
              <w:rPr>
                <w:rFonts w:ascii="Calibri" w:hAnsi="Calibri" w:cs="Calibri"/>
                <w:sz w:val="24"/>
                <w:szCs w:val="24"/>
              </w:rPr>
              <w:t>of ‘I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Tell’ with someone. It is like ‘I </w:t>
            </w:r>
            <w:r w:rsidR="00CA6036">
              <w:rPr>
                <w:rFonts w:ascii="Calibri" w:hAnsi="Calibri" w:cs="Calibri"/>
                <w:sz w:val="24"/>
                <w:szCs w:val="24"/>
              </w:rPr>
              <w:t>S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py’ but you use 3 adjectives to describe the item you’re thinking of and see if the other person can guess it (red, bouncy, hard</w:t>
            </w:r>
            <w:r w:rsidR="00260FA6">
              <w:rPr>
                <w:rFonts w:ascii="Calibri" w:hAnsi="Calibri" w:cs="Calibri"/>
                <w:sz w:val="24"/>
                <w:szCs w:val="24"/>
              </w:rPr>
              <w:t xml:space="preserve"> – it’s a b</w:t>
            </w:r>
            <w:r w:rsidRPr="00F14F9E">
              <w:rPr>
                <w:rFonts w:ascii="Calibri" w:hAnsi="Calibri" w:cs="Calibri"/>
                <w:sz w:val="24"/>
                <w:szCs w:val="24"/>
              </w:rPr>
              <w:t>all).</w:t>
            </w:r>
          </w:p>
        </w:tc>
        <w:tc>
          <w:tcPr>
            <w:tcW w:w="2479" w:type="dxa"/>
          </w:tcPr>
          <w:p w:rsidR="00E43D40" w:rsidRPr="00386B3A" w:rsidRDefault="00E43D40" w:rsidP="00F14F9E">
            <w:pPr>
              <w:autoSpaceDE w:val="0"/>
              <w:autoSpaceDN w:val="0"/>
              <w:adjustRightInd w:val="0"/>
              <w:spacing w:after="40" w:line="201" w:lineRule="atLeast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L</w:t>
            </w:r>
            <w:r w:rsidRPr="00386B3A">
              <w:rPr>
                <w:rFonts w:ascii="Calibri" w:hAnsi="Calibri" w:cs="Calibri"/>
                <w:sz w:val="24"/>
                <w:szCs w:val="24"/>
              </w:rPr>
              <w:t xml:space="preserve">ay </w:t>
            </w:r>
            <w:r w:rsidR="00CA6036">
              <w:rPr>
                <w:rFonts w:ascii="Calibri" w:hAnsi="Calibri" w:cs="Calibri"/>
                <w:sz w:val="24"/>
                <w:szCs w:val="24"/>
              </w:rPr>
              <w:t xml:space="preserve">out </w:t>
            </w:r>
            <w:r w:rsidRPr="00386B3A">
              <w:rPr>
                <w:rFonts w:ascii="Calibri" w:hAnsi="Calibri" w:cs="Calibri"/>
                <w:sz w:val="24"/>
                <w:szCs w:val="24"/>
              </w:rPr>
              <w:t>10 objects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(such as stones)</w:t>
            </w:r>
            <w:r w:rsidRPr="00386B3A">
              <w:rPr>
                <w:rFonts w:ascii="Calibri" w:hAnsi="Calibri" w:cs="Calibri"/>
                <w:sz w:val="24"/>
                <w:szCs w:val="24"/>
              </w:rPr>
              <w:t xml:space="preserve"> to create a flat pyramid pattern: </w:t>
            </w:r>
            <w:r w:rsidRPr="00F14F9E">
              <w:rPr>
                <w:rFonts w:ascii="Calibri" w:hAnsi="Calibri" w:cs="Calibri"/>
                <w:sz w:val="24"/>
                <w:szCs w:val="24"/>
              </w:rPr>
              <w:drawing>
                <wp:inline distT="0" distB="0" distL="0" distR="0" wp14:anchorId="49E97D89" wp14:editId="1D81BAF3">
                  <wp:extent cx="919692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60256" t="42166" r="27084" b="42450"/>
                          <a:stretch/>
                        </pic:blipFill>
                        <pic:spPr bwMode="auto">
                          <a:xfrm>
                            <a:off x="0" y="0"/>
                            <a:ext cx="919692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14F9E">
              <w:rPr>
                <w:rFonts w:ascii="Calibri" w:hAnsi="Calibri" w:cs="Calibri"/>
                <w:sz w:val="24"/>
                <w:szCs w:val="24"/>
              </w:rPr>
              <w:t>Can you move only three items so the triangle points downwards instead of upwards? Set some outside challenge</w:t>
            </w:r>
            <w:r w:rsidR="00260FA6">
              <w:rPr>
                <w:rFonts w:ascii="Calibri" w:hAnsi="Calibri" w:cs="Calibri"/>
                <w:sz w:val="24"/>
                <w:szCs w:val="24"/>
              </w:rPr>
              <w:t>s</w:t>
            </w:r>
            <w:r w:rsidRPr="00F14F9E">
              <w:rPr>
                <w:rFonts w:ascii="Calibri" w:hAnsi="Calibri" w:cs="Calibri"/>
                <w:sz w:val="24"/>
                <w:szCs w:val="24"/>
              </w:rPr>
              <w:t xml:space="preserve"> for your family.</w:t>
            </w:r>
          </w:p>
          <w:p w:rsidR="00E43D40" w:rsidRPr="00F14F9E" w:rsidRDefault="00E43D40" w:rsidP="00F14F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8E3F7B" w:rsidRDefault="008E3F7B" w:rsidP="00F14F9E">
      <w:pPr>
        <w:rPr>
          <w:noProof/>
          <w:lang w:eastAsia="en-GB"/>
        </w:rPr>
      </w:pPr>
    </w:p>
    <w:p w:rsidR="001A41F9" w:rsidRDefault="001A41F9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1A41F9" w:rsidRPr="001A41F9" w:rsidRDefault="001A41F9" w:rsidP="001A41F9">
      <w:pPr>
        <w:shd w:val="clear" w:color="auto" w:fill="FFFFFF"/>
        <w:spacing w:after="30" w:line="240" w:lineRule="auto"/>
        <w:outlineLvl w:val="3"/>
        <w:rPr>
          <w:rFonts w:ascii="Calibri" w:hAnsi="Calibri" w:cs="Calibri"/>
          <w:b/>
          <w:sz w:val="32"/>
          <w:szCs w:val="32"/>
        </w:rPr>
      </w:pPr>
      <w:r w:rsidRPr="001A41F9">
        <w:rPr>
          <w:rFonts w:ascii="Calibri" w:hAnsi="Calibri" w:cs="Calibri"/>
          <w:b/>
          <w:sz w:val="32"/>
          <w:szCs w:val="32"/>
        </w:rPr>
        <w:lastRenderedPageBreak/>
        <w:t>Shinto at a glance</w:t>
      </w:r>
    </w:p>
    <w:p w:rsidR="001A41F9" w:rsidRPr="001A41F9" w:rsidRDefault="001A41F9" w:rsidP="001A41F9">
      <w:pPr>
        <w:shd w:val="clear" w:color="auto" w:fill="FFFFFF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A41F9" w:rsidRPr="001A41F9" w:rsidRDefault="001A41F9" w:rsidP="001A41F9">
      <w:pPr>
        <w:shd w:val="clear" w:color="auto" w:fill="FFFFFF"/>
        <w:spacing w:after="225" w:line="312" w:lineRule="atLeast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 xml:space="preserve">The essence of Shinto is the Japanese devotion to invisible spiritual beings and powers called </w:t>
      </w:r>
      <w:hyperlink r:id="rId9" w:history="1">
        <w:r w:rsidRPr="001A41F9">
          <w:rPr>
            <w:rFonts w:ascii="Calibri" w:hAnsi="Calibri" w:cs="Calibri"/>
            <w:sz w:val="32"/>
            <w:szCs w:val="32"/>
          </w:rPr>
          <w:t>kami</w:t>
        </w:r>
      </w:hyperlink>
      <w:r w:rsidRPr="001A41F9">
        <w:rPr>
          <w:rFonts w:ascii="Calibri" w:hAnsi="Calibri" w:cs="Calibri"/>
          <w:sz w:val="32"/>
          <w:szCs w:val="32"/>
        </w:rPr>
        <w:t xml:space="preserve">, to </w:t>
      </w:r>
      <w:hyperlink r:id="rId10" w:history="1">
        <w:r w:rsidRPr="001A41F9">
          <w:rPr>
            <w:rFonts w:ascii="Calibri" w:hAnsi="Calibri" w:cs="Calibri"/>
            <w:sz w:val="32"/>
            <w:szCs w:val="32"/>
          </w:rPr>
          <w:t>shrines</w:t>
        </w:r>
      </w:hyperlink>
      <w:r w:rsidRPr="001A41F9">
        <w:rPr>
          <w:rFonts w:ascii="Calibri" w:hAnsi="Calibri" w:cs="Calibri"/>
          <w:sz w:val="32"/>
          <w:szCs w:val="32"/>
        </w:rPr>
        <w:t xml:space="preserve">, and to various rituals. Shinto is not a way of explaining </w:t>
      </w:r>
      <w:hyperlink r:id="rId11" w:history="1">
        <w:r w:rsidRPr="001A41F9">
          <w:rPr>
            <w:rFonts w:ascii="Calibri" w:hAnsi="Calibri" w:cs="Calibri"/>
            <w:sz w:val="32"/>
            <w:szCs w:val="32"/>
          </w:rPr>
          <w:t>the world</w:t>
        </w:r>
      </w:hyperlink>
      <w:r w:rsidRPr="001A41F9">
        <w:rPr>
          <w:rFonts w:ascii="Calibri" w:hAnsi="Calibri" w:cs="Calibri"/>
          <w:sz w:val="32"/>
          <w:szCs w:val="32"/>
        </w:rPr>
        <w:t xml:space="preserve">. What matters are rituals that enable human beings to communicate with </w:t>
      </w:r>
      <w:proofErr w:type="gramStart"/>
      <w:r w:rsidRPr="001A41F9">
        <w:rPr>
          <w:rFonts w:ascii="Calibri" w:hAnsi="Calibri" w:cs="Calibri"/>
          <w:sz w:val="32"/>
          <w:szCs w:val="32"/>
        </w:rPr>
        <w:t>kami.</w:t>
      </w:r>
      <w:proofErr w:type="gramEnd"/>
      <w:r w:rsidRPr="001A41F9">
        <w:rPr>
          <w:rFonts w:ascii="Calibri" w:hAnsi="Calibri" w:cs="Calibri"/>
          <w:sz w:val="32"/>
          <w:szCs w:val="32"/>
        </w:rPr>
        <w:t xml:space="preserve"> Kami are not God or gods. They are spirits that are concerned with human beings - they appreciate our interest in them and want us to be happy - and if they are treated properly they will intervene in our lives to bring benefits like health, business success, and good exam results.</w:t>
      </w:r>
    </w:p>
    <w:p w:rsidR="001A41F9" w:rsidRPr="001A41F9" w:rsidRDefault="001A41F9" w:rsidP="001A41F9">
      <w:pPr>
        <w:shd w:val="clear" w:color="auto" w:fill="FFFFFF"/>
        <w:spacing w:after="225" w:line="312" w:lineRule="atLeast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 xml:space="preserve">Shinto is a very local </w:t>
      </w:r>
      <w:hyperlink r:id="rId12" w:history="1">
        <w:r w:rsidRPr="001A41F9">
          <w:rPr>
            <w:rFonts w:ascii="Calibri" w:hAnsi="Calibri" w:cs="Calibri"/>
            <w:sz w:val="32"/>
            <w:szCs w:val="32"/>
          </w:rPr>
          <w:t>religion</w:t>
        </w:r>
      </w:hyperlink>
      <w:r w:rsidRPr="001A41F9">
        <w:rPr>
          <w:rFonts w:ascii="Calibri" w:hAnsi="Calibri" w:cs="Calibri"/>
          <w:sz w:val="32"/>
          <w:szCs w:val="32"/>
        </w:rPr>
        <w:t xml:space="preserve">, in which devotees are likely to be concerned with their local shrine rather than the religion as a whole. Many Japanese </w:t>
      </w:r>
      <w:r w:rsidR="00260FA6">
        <w:rPr>
          <w:rFonts w:ascii="Calibri" w:hAnsi="Calibri" w:cs="Calibri"/>
          <w:sz w:val="32"/>
          <w:szCs w:val="32"/>
        </w:rPr>
        <w:t xml:space="preserve">people </w:t>
      </w:r>
      <w:r w:rsidRPr="001A41F9">
        <w:rPr>
          <w:rFonts w:ascii="Calibri" w:hAnsi="Calibri" w:cs="Calibri"/>
          <w:sz w:val="32"/>
          <w:szCs w:val="32"/>
        </w:rPr>
        <w:t xml:space="preserve">will have a tiny shrine-altar in their homes. However, it is also an unofficial national religion with shrines that draw visitors from across the country. Because </w:t>
      </w:r>
      <w:hyperlink r:id="rId13" w:history="1">
        <w:r w:rsidRPr="001A41F9">
          <w:rPr>
            <w:rFonts w:ascii="Calibri" w:hAnsi="Calibri" w:cs="Calibri"/>
            <w:sz w:val="32"/>
            <w:szCs w:val="32"/>
          </w:rPr>
          <w:t>ritual</w:t>
        </w:r>
      </w:hyperlink>
      <w:r w:rsidRPr="001A41F9">
        <w:rPr>
          <w:rFonts w:ascii="Calibri" w:hAnsi="Calibri" w:cs="Calibri"/>
          <w:sz w:val="32"/>
          <w:szCs w:val="32"/>
        </w:rPr>
        <w:t xml:space="preserve"> rather than belief is at the heart of Shinto, Japanese people don't usually think of Shinto specifically as a religion - it's simply an aspect of Japanese life. This has enabled Shinto to </w:t>
      </w:r>
      <w:hyperlink r:id="rId14" w:history="1">
        <w:r w:rsidRPr="001A41F9">
          <w:rPr>
            <w:rFonts w:ascii="Calibri" w:hAnsi="Calibri" w:cs="Calibri"/>
            <w:sz w:val="32"/>
            <w:szCs w:val="32"/>
          </w:rPr>
          <w:t>coexist happily with Buddhism</w:t>
        </w:r>
      </w:hyperlink>
      <w:r w:rsidRPr="001A41F9">
        <w:rPr>
          <w:rFonts w:ascii="Calibri" w:hAnsi="Calibri" w:cs="Calibri"/>
          <w:sz w:val="32"/>
          <w:szCs w:val="32"/>
        </w:rPr>
        <w:t xml:space="preserve"> for centuries.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>The name Shinto comes from Chinese characters for Shen ('divine being'), and Tao ('way') and means 'Way of the Spirits'.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>Shrine visiting and taking part in festivals play a great part in binding local communities together.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 xml:space="preserve">Shrine visiting at </w:t>
      </w:r>
      <w:hyperlink r:id="rId15" w:history="1">
        <w:r w:rsidRPr="001A41F9">
          <w:rPr>
            <w:rFonts w:ascii="Calibri" w:hAnsi="Calibri" w:cs="Calibri"/>
            <w:sz w:val="32"/>
            <w:szCs w:val="32"/>
          </w:rPr>
          <w:t>New Year</w:t>
        </w:r>
      </w:hyperlink>
      <w:r w:rsidRPr="001A41F9">
        <w:rPr>
          <w:rFonts w:ascii="Calibri" w:hAnsi="Calibri" w:cs="Calibri"/>
          <w:sz w:val="32"/>
          <w:szCs w:val="32"/>
        </w:rPr>
        <w:t xml:space="preserve"> is the most popular shared national event in Japan.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 xml:space="preserve">Because Shinto is focussed on the </w:t>
      </w:r>
      <w:hyperlink r:id="rId16" w:history="1">
        <w:r w:rsidRPr="001A41F9">
          <w:rPr>
            <w:rFonts w:ascii="Calibri" w:hAnsi="Calibri" w:cs="Calibri"/>
            <w:sz w:val="32"/>
            <w:szCs w:val="32"/>
          </w:rPr>
          <w:t>land of Japan</w:t>
        </w:r>
      </w:hyperlink>
      <w:r w:rsidRPr="001A41F9">
        <w:rPr>
          <w:rFonts w:ascii="Calibri" w:hAnsi="Calibri" w:cs="Calibri"/>
          <w:sz w:val="32"/>
          <w:szCs w:val="32"/>
        </w:rPr>
        <w:t xml:space="preserve"> it is clearly an ethnic religion. Therefore Shinto is little interested in missionary work, and rarely practised outside its country of origin.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>Shinto sees human beings as basically good and has no concept of original sin, or of humanity as 'fallen'.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 xml:space="preserve">Everything, including the spiritual, is experienced as part of </w:t>
      </w:r>
      <w:hyperlink r:id="rId17" w:history="1">
        <w:r w:rsidRPr="001A41F9">
          <w:rPr>
            <w:rFonts w:ascii="Calibri" w:hAnsi="Calibri" w:cs="Calibri"/>
            <w:sz w:val="32"/>
            <w:szCs w:val="32"/>
          </w:rPr>
          <w:t>this world</w:t>
        </w:r>
      </w:hyperlink>
      <w:r w:rsidRPr="001A41F9">
        <w:rPr>
          <w:rFonts w:ascii="Calibri" w:hAnsi="Calibri" w:cs="Calibri"/>
          <w:sz w:val="32"/>
          <w:szCs w:val="32"/>
        </w:rPr>
        <w:t xml:space="preserve">. Shinto has no </w:t>
      </w:r>
      <w:proofErr w:type="gramStart"/>
      <w:r w:rsidRPr="001A41F9">
        <w:rPr>
          <w:rFonts w:ascii="Calibri" w:hAnsi="Calibri" w:cs="Calibri"/>
          <w:sz w:val="32"/>
          <w:szCs w:val="32"/>
        </w:rPr>
        <w:t>place</w:t>
      </w:r>
      <w:proofErr w:type="gramEnd"/>
      <w:r w:rsidRPr="001A41F9">
        <w:rPr>
          <w:rFonts w:ascii="Calibri" w:hAnsi="Calibri" w:cs="Calibri"/>
          <w:sz w:val="32"/>
          <w:szCs w:val="32"/>
        </w:rPr>
        <w:t xml:space="preserve"> for any transcendental other world.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75" w:line="336" w:lineRule="atLeast"/>
        <w:ind w:left="210"/>
        <w:rPr>
          <w:rFonts w:ascii="Calibri" w:hAnsi="Calibri" w:cs="Calibri"/>
          <w:sz w:val="32"/>
          <w:szCs w:val="32"/>
        </w:rPr>
      </w:pPr>
      <w:bookmarkStart w:id="0" w:name="_GoBack"/>
      <w:bookmarkEnd w:id="0"/>
      <w:r w:rsidRPr="001A41F9">
        <w:rPr>
          <w:rFonts w:ascii="Calibri" w:hAnsi="Calibri" w:cs="Calibri"/>
          <w:sz w:val="32"/>
          <w:szCs w:val="32"/>
        </w:rPr>
        <w:t xml:space="preserve">Shinto teaches important </w:t>
      </w:r>
      <w:hyperlink r:id="rId18" w:history="1">
        <w:r w:rsidRPr="001A41F9">
          <w:rPr>
            <w:rFonts w:ascii="Calibri" w:hAnsi="Calibri" w:cs="Calibri"/>
            <w:sz w:val="32"/>
            <w:szCs w:val="32"/>
          </w:rPr>
          <w:t>ethical principles</w:t>
        </w:r>
      </w:hyperlink>
      <w:r w:rsidRPr="001A41F9">
        <w:rPr>
          <w:rFonts w:ascii="Calibri" w:hAnsi="Calibri" w:cs="Calibri"/>
          <w:sz w:val="32"/>
          <w:szCs w:val="32"/>
        </w:rPr>
        <w:t xml:space="preserve"> but has no commandments.</w:t>
      </w:r>
    </w:p>
    <w:p w:rsidR="001A41F9" w:rsidRPr="001A41F9" w:rsidRDefault="001A41F9" w:rsidP="001A41F9">
      <w:pPr>
        <w:numPr>
          <w:ilvl w:val="0"/>
          <w:numId w:val="2"/>
        </w:numPr>
        <w:shd w:val="clear" w:color="auto" w:fill="FFFFFF"/>
        <w:spacing w:after="150" w:line="336" w:lineRule="atLeast"/>
        <w:ind w:left="210"/>
        <w:rPr>
          <w:rFonts w:ascii="Calibri" w:hAnsi="Calibri" w:cs="Calibri"/>
          <w:sz w:val="32"/>
          <w:szCs w:val="32"/>
        </w:rPr>
      </w:pPr>
      <w:r w:rsidRPr="001A41F9">
        <w:rPr>
          <w:rFonts w:ascii="Calibri" w:hAnsi="Calibri" w:cs="Calibri"/>
          <w:sz w:val="32"/>
          <w:szCs w:val="32"/>
        </w:rPr>
        <w:t>Shinto has no founder. Shinto has no God. Shinto does not require adherents to follow it as their only religion.</w:t>
      </w:r>
    </w:p>
    <w:p w:rsidR="001A41F9" w:rsidRDefault="001A41F9" w:rsidP="00F14F9E">
      <w:pPr>
        <w:rPr>
          <w:noProof/>
          <w:lang w:eastAsia="en-GB"/>
        </w:rPr>
      </w:pPr>
    </w:p>
    <w:sectPr w:rsidR="001A41F9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wink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T Font">
    <w:altName w:val="BT Fo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748ED"/>
    <w:multiLevelType w:val="hybridMultilevel"/>
    <w:tmpl w:val="EB4ED3C0"/>
    <w:lvl w:ilvl="0" w:tplc="FDECD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A0F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9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D6B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EA5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F0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564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64D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2A3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9447F8C"/>
    <w:multiLevelType w:val="multilevel"/>
    <w:tmpl w:val="06FA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0F"/>
    <w:rsid w:val="00000D7E"/>
    <w:rsid w:val="00020335"/>
    <w:rsid w:val="00035F62"/>
    <w:rsid w:val="00060CF2"/>
    <w:rsid w:val="000D52FA"/>
    <w:rsid w:val="000E279C"/>
    <w:rsid w:val="000E50DD"/>
    <w:rsid w:val="00176C67"/>
    <w:rsid w:val="001A2E67"/>
    <w:rsid w:val="001A41F9"/>
    <w:rsid w:val="001B7603"/>
    <w:rsid w:val="001D1D5C"/>
    <w:rsid w:val="00223DA5"/>
    <w:rsid w:val="002263A8"/>
    <w:rsid w:val="00227646"/>
    <w:rsid w:val="00260FA6"/>
    <w:rsid w:val="002B2CE5"/>
    <w:rsid w:val="002C094D"/>
    <w:rsid w:val="002E07AE"/>
    <w:rsid w:val="003130E9"/>
    <w:rsid w:val="00334110"/>
    <w:rsid w:val="00356368"/>
    <w:rsid w:val="00385DBE"/>
    <w:rsid w:val="00386B3A"/>
    <w:rsid w:val="003975FE"/>
    <w:rsid w:val="003D3133"/>
    <w:rsid w:val="003E4338"/>
    <w:rsid w:val="003F1DF7"/>
    <w:rsid w:val="004449BF"/>
    <w:rsid w:val="004756C4"/>
    <w:rsid w:val="004B11E1"/>
    <w:rsid w:val="00591B96"/>
    <w:rsid w:val="005B2283"/>
    <w:rsid w:val="0061460B"/>
    <w:rsid w:val="00626664"/>
    <w:rsid w:val="00632E6F"/>
    <w:rsid w:val="00670411"/>
    <w:rsid w:val="006A2647"/>
    <w:rsid w:val="007611D1"/>
    <w:rsid w:val="00764269"/>
    <w:rsid w:val="00776F3F"/>
    <w:rsid w:val="007A39C8"/>
    <w:rsid w:val="007A3BAC"/>
    <w:rsid w:val="007A44B2"/>
    <w:rsid w:val="007B0B7F"/>
    <w:rsid w:val="007C6D11"/>
    <w:rsid w:val="007D22A3"/>
    <w:rsid w:val="00822205"/>
    <w:rsid w:val="00831EE3"/>
    <w:rsid w:val="00842C47"/>
    <w:rsid w:val="00856771"/>
    <w:rsid w:val="008A16A7"/>
    <w:rsid w:val="008C64C4"/>
    <w:rsid w:val="008E0226"/>
    <w:rsid w:val="008E3F7B"/>
    <w:rsid w:val="008F0D8E"/>
    <w:rsid w:val="008F4732"/>
    <w:rsid w:val="00911B9A"/>
    <w:rsid w:val="009A6E8A"/>
    <w:rsid w:val="009B55C0"/>
    <w:rsid w:val="009D4A38"/>
    <w:rsid w:val="009E227A"/>
    <w:rsid w:val="009E43A8"/>
    <w:rsid w:val="00A3133F"/>
    <w:rsid w:val="00A76991"/>
    <w:rsid w:val="00B30672"/>
    <w:rsid w:val="00B450C4"/>
    <w:rsid w:val="00B6453E"/>
    <w:rsid w:val="00BD5DFF"/>
    <w:rsid w:val="00BE5B67"/>
    <w:rsid w:val="00BE6E9A"/>
    <w:rsid w:val="00CA6036"/>
    <w:rsid w:val="00CD020F"/>
    <w:rsid w:val="00CE2A7B"/>
    <w:rsid w:val="00CE403D"/>
    <w:rsid w:val="00D1316E"/>
    <w:rsid w:val="00D33388"/>
    <w:rsid w:val="00D42FC2"/>
    <w:rsid w:val="00DD3A18"/>
    <w:rsid w:val="00DE4785"/>
    <w:rsid w:val="00DF0B58"/>
    <w:rsid w:val="00E43D40"/>
    <w:rsid w:val="00E579B2"/>
    <w:rsid w:val="00ED39F4"/>
    <w:rsid w:val="00EE06F6"/>
    <w:rsid w:val="00EE2160"/>
    <w:rsid w:val="00F04A4B"/>
    <w:rsid w:val="00F14F9E"/>
    <w:rsid w:val="00F90E23"/>
    <w:rsid w:val="00F96095"/>
    <w:rsid w:val="00FB5466"/>
    <w:rsid w:val="00FE3210"/>
    <w:rsid w:val="00FE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F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A769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D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5B2283"/>
    <w:pPr>
      <w:widowControl w:val="0"/>
      <w:autoSpaceDE w:val="0"/>
      <w:autoSpaceDN w:val="0"/>
      <w:spacing w:before="26" w:after="0" w:line="240" w:lineRule="auto"/>
      <w:ind w:left="20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B2283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Default">
    <w:name w:val="Default"/>
    <w:rsid w:val="00591B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DF0B58"/>
    <w:pPr>
      <w:spacing w:line="201" w:lineRule="atLeast"/>
    </w:pPr>
    <w:rPr>
      <w:rFonts w:ascii="BT Font" w:hAnsi="BT Font" w:cstheme="minorBidi"/>
      <w:color w:val="auto"/>
    </w:rPr>
  </w:style>
  <w:style w:type="character" w:customStyle="1" w:styleId="A4">
    <w:name w:val="A4"/>
    <w:uiPriority w:val="99"/>
    <w:rsid w:val="00DF0B58"/>
    <w:rPr>
      <w:rFonts w:cs="BT Font"/>
      <w:b/>
      <w:bCs/>
      <w:color w:val="000000"/>
      <w:sz w:val="20"/>
      <w:szCs w:val="20"/>
      <w:u w:val="single"/>
    </w:rPr>
  </w:style>
  <w:style w:type="paragraph" w:customStyle="1" w:styleId="Pa3">
    <w:name w:val="Pa3"/>
    <w:basedOn w:val="Default"/>
    <w:next w:val="Default"/>
    <w:uiPriority w:val="99"/>
    <w:rsid w:val="00DF0B58"/>
    <w:pPr>
      <w:spacing w:line="201" w:lineRule="atLeast"/>
    </w:pPr>
    <w:rPr>
      <w:rFonts w:ascii="BT Font" w:hAnsi="BT Font" w:cstheme="minorBidi"/>
      <w:color w:val="auto"/>
    </w:rPr>
  </w:style>
  <w:style w:type="character" w:styleId="Emphasis">
    <w:name w:val="Emphasis"/>
    <w:basedOn w:val="DefaultParagraphFont"/>
    <w:uiPriority w:val="20"/>
    <w:qFormat/>
    <w:rsid w:val="001A41F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F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A769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D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5B2283"/>
    <w:pPr>
      <w:widowControl w:val="0"/>
      <w:autoSpaceDE w:val="0"/>
      <w:autoSpaceDN w:val="0"/>
      <w:spacing w:before="26" w:after="0" w:line="240" w:lineRule="auto"/>
      <w:ind w:left="20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B2283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Default">
    <w:name w:val="Default"/>
    <w:rsid w:val="00591B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DF0B58"/>
    <w:pPr>
      <w:spacing w:line="201" w:lineRule="atLeast"/>
    </w:pPr>
    <w:rPr>
      <w:rFonts w:ascii="BT Font" w:hAnsi="BT Font" w:cstheme="minorBidi"/>
      <w:color w:val="auto"/>
    </w:rPr>
  </w:style>
  <w:style w:type="character" w:customStyle="1" w:styleId="A4">
    <w:name w:val="A4"/>
    <w:uiPriority w:val="99"/>
    <w:rsid w:val="00DF0B58"/>
    <w:rPr>
      <w:rFonts w:cs="BT Font"/>
      <w:b/>
      <w:bCs/>
      <w:color w:val="000000"/>
      <w:sz w:val="20"/>
      <w:szCs w:val="20"/>
      <w:u w:val="single"/>
    </w:rPr>
  </w:style>
  <w:style w:type="paragraph" w:customStyle="1" w:styleId="Pa3">
    <w:name w:val="Pa3"/>
    <w:basedOn w:val="Default"/>
    <w:next w:val="Default"/>
    <w:uiPriority w:val="99"/>
    <w:rsid w:val="00DF0B58"/>
    <w:pPr>
      <w:spacing w:line="201" w:lineRule="atLeast"/>
    </w:pPr>
    <w:rPr>
      <w:rFonts w:ascii="BT Font" w:hAnsi="BT Font" w:cstheme="minorBidi"/>
      <w:color w:val="auto"/>
    </w:rPr>
  </w:style>
  <w:style w:type="character" w:styleId="Emphasis">
    <w:name w:val="Emphasis"/>
    <w:basedOn w:val="DefaultParagraphFont"/>
    <w:uiPriority w:val="20"/>
    <w:qFormat/>
    <w:rsid w:val="001A41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1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6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6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8552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48441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14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506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63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3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4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5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3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bc.co.uk/religion/religions/shinto/ritesrituals/ritual.shtml" TargetMode="External"/><Relationship Id="rId18" Type="http://schemas.openxmlformats.org/officeDocument/2006/relationships/hyperlink" Target="https://www.bbc.co.uk/religion/religions/shinto/shintoethics/ethics.s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lEcJk7s6NPs" TargetMode="External"/><Relationship Id="rId12" Type="http://schemas.openxmlformats.org/officeDocument/2006/relationships/hyperlink" Target="https://www.bbc.co.uk/religion/religions/shinto/beliefs/religion.shtml" TargetMode="External"/><Relationship Id="rId17" Type="http://schemas.openxmlformats.org/officeDocument/2006/relationships/hyperlink" Target="https://www.bbc.co.uk/religion/religions/shinto/beliefs/universe.s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religion/religions/shinto/history/nationalism_1.s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religion/religions/shinto/beliefs/universe.s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religion/religions/shinto/holydays/oshogatsu.shtml" TargetMode="External"/><Relationship Id="rId10" Type="http://schemas.openxmlformats.org/officeDocument/2006/relationships/hyperlink" Target="https://www.bbc.co.uk/religion/religions/shinto/places/shrines_1.shtm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bbc.co.uk/religion/religions/shinto/beliefs/kami_1.shtml" TargetMode="External"/><Relationship Id="rId14" Type="http://schemas.openxmlformats.org/officeDocument/2006/relationships/hyperlink" Target="https://www.bbc.co.uk/religion/religions/shinto/history/history_3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5EEA2-BE54-4F9C-A106-B1C6FEDF0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6</cp:revision>
  <cp:lastPrinted>2020-05-30T05:49:00Z</cp:lastPrinted>
  <dcterms:created xsi:type="dcterms:W3CDTF">2020-07-10T08:22:00Z</dcterms:created>
  <dcterms:modified xsi:type="dcterms:W3CDTF">2020-07-10T11:35:00Z</dcterms:modified>
</cp:coreProperties>
</file>