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E2" w:rsidRPr="005504E2" w:rsidRDefault="005504E2" w:rsidP="005504E2">
      <w:pPr>
        <w:jc w:val="center"/>
        <w:rPr>
          <w:rFonts w:ascii="Comic Sans MS" w:hAnsi="Comic Sans MS"/>
          <w:b/>
          <w:sz w:val="36"/>
          <w:u w:val="single"/>
        </w:rPr>
      </w:pPr>
      <w:r w:rsidRPr="005504E2">
        <w:rPr>
          <w:rFonts w:ascii="Comic Sans MS" w:hAnsi="Comic Sans MS"/>
          <w:b/>
          <w:sz w:val="36"/>
          <w:u w:val="single"/>
        </w:rPr>
        <w:t>Months and Years</w:t>
      </w:r>
    </w:p>
    <w:p w:rsidR="0080242C" w:rsidRDefault="005504E2" w:rsidP="005504E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12065</wp:posOffset>
            </wp:positionV>
            <wp:extent cx="2947035" cy="2210435"/>
            <wp:effectExtent l="0" t="0" r="5715" b="0"/>
            <wp:wrapTight wrapText="bothSides">
              <wp:wrapPolygon edited="0">
                <wp:start x="0" y="0"/>
                <wp:lineTo x="0" y="21408"/>
                <wp:lineTo x="21502" y="21408"/>
                <wp:lineTo x="21502" y="0"/>
                <wp:lineTo x="0" y="0"/>
              </wp:wrapPolygon>
            </wp:wrapTight>
            <wp:docPr id="1" name="Picture 1" descr="C:\Users\TMacrae\AppData\Local\Microsoft\Windows\INetCache\Content.MSO\E6613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crae\AppData\Local\Microsoft\Windows\INetCache\Content.MSO\E66138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Have a go learning this rhyme. It helps to remember how many days each month has.</w:t>
      </w:r>
    </w:p>
    <w:p w:rsidR="005504E2" w:rsidRDefault="005504E2" w:rsidP="005504E2">
      <w:pPr>
        <w:rPr>
          <w:rFonts w:ascii="Comic Sans MS" w:hAnsi="Comic Sans MS"/>
          <w:sz w:val="28"/>
        </w:rPr>
      </w:pPr>
    </w:p>
    <w:p w:rsidR="005504E2" w:rsidRDefault="005504E2" w:rsidP="005504E2">
      <w:pPr>
        <w:rPr>
          <w:rFonts w:ascii="Comic Sans MS" w:hAnsi="Comic Sans MS"/>
          <w:sz w:val="28"/>
        </w:rPr>
      </w:pPr>
    </w:p>
    <w:p w:rsidR="005504E2" w:rsidRDefault="005504E2" w:rsidP="005504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Now, </w:t>
      </w:r>
      <w:proofErr w:type="gramStart"/>
      <w:r>
        <w:rPr>
          <w:rFonts w:ascii="Comic Sans MS" w:hAnsi="Comic Sans MS"/>
          <w:sz w:val="28"/>
        </w:rPr>
        <w:t>Have</w:t>
      </w:r>
      <w:proofErr w:type="gramEnd"/>
      <w:r>
        <w:rPr>
          <w:rFonts w:ascii="Comic Sans MS" w:hAnsi="Comic Sans MS"/>
          <w:sz w:val="28"/>
        </w:rPr>
        <w:t xml:space="preserve"> a go at these questions. Your calendar can help.</w:t>
      </w:r>
    </w:p>
    <w:p w:rsidR="005504E2" w:rsidRDefault="005504E2" w:rsidP="005504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month comes after May? _________________________</w:t>
      </w:r>
    </w:p>
    <w:p w:rsidR="005504E2" w:rsidRDefault="005504E2" w:rsidP="005504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month comes before August? ______________________</w:t>
      </w:r>
    </w:p>
    <w:p w:rsidR="005504E2" w:rsidRDefault="005504E2" w:rsidP="005504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month comes after September? ____________________</w:t>
      </w:r>
    </w:p>
    <w:p w:rsidR="005504E2" w:rsidRPr="005504E2" w:rsidRDefault="005504E2" w:rsidP="005504E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5744845" cy="4351020"/>
            <wp:effectExtent l="0" t="0" r="8255" b="0"/>
            <wp:wrapTight wrapText="bothSides">
              <wp:wrapPolygon edited="0">
                <wp:start x="0" y="0"/>
                <wp:lineTo x="0" y="21468"/>
                <wp:lineTo x="21559" y="21468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What month comes before January? _____________________</w:t>
      </w:r>
      <w:bookmarkStart w:id="0" w:name="_GoBack"/>
      <w:bookmarkEnd w:id="0"/>
    </w:p>
    <w:sectPr w:rsidR="005504E2" w:rsidRPr="0055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E2"/>
    <w:rsid w:val="005504E2"/>
    <w:rsid w:val="00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012"/>
  <w15:chartTrackingRefBased/>
  <w15:docId w15:val="{5D436A78-E51F-40FE-94D1-CAD4B802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2020-04-30T16:21:00Z</dcterms:created>
  <dcterms:modified xsi:type="dcterms:W3CDTF">2020-04-30T16:29:00Z</dcterms:modified>
</cp:coreProperties>
</file>